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C3C" w:rsidRPr="005B2DE7" w:rsidRDefault="00356C3C" w:rsidP="00356C3C">
      <w:pPr>
        <w:keepNext/>
        <w:spacing w:after="0" w:line="240" w:lineRule="auto"/>
        <w:jc w:val="center"/>
        <w:outlineLvl w:val="0"/>
        <w:rPr>
          <w:rFonts w:ascii="Arial" w:eastAsia="Calibri" w:hAnsi="Arial" w:cs="Times New Roman"/>
          <w:sz w:val="24"/>
          <w:szCs w:val="24"/>
        </w:rPr>
      </w:pPr>
      <w:r w:rsidRPr="00EB1AED">
        <w:rPr>
          <w:rFonts w:ascii="Arial" w:eastAsia="Calibri" w:hAnsi="Arial" w:cs="Times New Roman"/>
          <w:caps/>
          <w:sz w:val="24"/>
          <w:szCs w:val="24"/>
        </w:rPr>
        <w:t>Concurso de Prec</w:t>
      </w:r>
      <w:r>
        <w:rPr>
          <w:rFonts w:ascii="Arial" w:eastAsia="Calibri" w:hAnsi="Arial" w:cs="Times New Roman"/>
          <w:caps/>
          <w:sz w:val="24"/>
          <w:szCs w:val="24"/>
        </w:rPr>
        <w:t>i</w:t>
      </w:r>
      <w:r w:rsidRPr="00EB1AED">
        <w:rPr>
          <w:rFonts w:ascii="Arial" w:eastAsia="Calibri" w:hAnsi="Arial" w:cs="Times New Roman"/>
          <w:caps/>
          <w:sz w:val="24"/>
          <w:szCs w:val="24"/>
        </w:rPr>
        <w:t>o</w:t>
      </w:r>
      <w:r>
        <w:rPr>
          <w:rFonts w:ascii="Arial" w:eastAsia="Calibri" w:hAnsi="Arial" w:cs="Times New Roman"/>
          <w:caps/>
          <w:sz w:val="24"/>
          <w:szCs w:val="24"/>
        </w:rPr>
        <w:t>s</w:t>
      </w:r>
      <w:r>
        <w:rPr>
          <w:rFonts w:ascii="Arial" w:eastAsia="Calibri" w:hAnsi="Arial" w:cs="Times New Roman"/>
          <w:sz w:val="24"/>
          <w:szCs w:val="24"/>
        </w:rPr>
        <w:t xml:space="preserve"> Nº </w:t>
      </w:r>
      <w:r>
        <w:rPr>
          <w:rFonts w:ascii="Arial" w:eastAsia="Calibri" w:hAnsi="Arial" w:cs="Times New Roman"/>
          <w:sz w:val="24"/>
          <w:szCs w:val="24"/>
        </w:rPr>
        <w:t>508</w:t>
      </w:r>
      <w:r>
        <w:rPr>
          <w:rFonts w:ascii="Arial" w:eastAsia="Calibri" w:hAnsi="Arial" w:cs="Times New Roman"/>
          <w:sz w:val="24"/>
          <w:szCs w:val="24"/>
        </w:rPr>
        <w:t>/2020</w:t>
      </w:r>
    </w:p>
    <w:p w:rsidR="00356C3C" w:rsidRPr="00F93889" w:rsidRDefault="00356C3C" w:rsidP="00356C3C">
      <w:pPr>
        <w:keepNext/>
        <w:spacing w:after="0" w:line="240" w:lineRule="auto"/>
        <w:jc w:val="center"/>
        <w:outlineLvl w:val="0"/>
        <w:rPr>
          <w:rFonts w:ascii="Times New Roman" w:eastAsia="Calibri" w:hAnsi="Times New Roman" w:cs="Times New Roman"/>
          <w:sz w:val="24"/>
          <w:szCs w:val="20"/>
        </w:rPr>
      </w:pPr>
      <w:r w:rsidRPr="00F93889">
        <w:rPr>
          <w:rFonts w:ascii="Times New Roman" w:eastAsia="Calibri" w:hAnsi="Times New Roman" w:cs="Times New Roman"/>
          <w:sz w:val="24"/>
          <w:szCs w:val="20"/>
        </w:rPr>
        <w:t>ANEXO I: PLIEGO DE CONDICIONES PARTICULARES</w:t>
      </w:r>
    </w:p>
    <w:p w:rsidR="00356C3C" w:rsidRPr="006E0434" w:rsidRDefault="00356C3C" w:rsidP="00356C3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ab/>
      </w:r>
    </w:p>
    <w:p w:rsidR="00356C3C" w:rsidRPr="00581210" w:rsidRDefault="00356C3C" w:rsidP="00356C3C">
      <w:pPr>
        <w:spacing w:after="0" w:line="240" w:lineRule="auto"/>
        <w:jc w:val="both"/>
        <w:rPr>
          <w:rFonts w:ascii="Times New Roman" w:eastAsia="Calibri" w:hAnsi="Times New Roman" w:cs="Times New Roman"/>
          <w:b/>
          <w:sz w:val="20"/>
          <w:szCs w:val="20"/>
          <w:u w:val="single"/>
        </w:rPr>
      </w:pPr>
      <w:r w:rsidRPr="00581210">
        <w:rPr>
          <w:rFonts w:ascii="Times New Roman" w:eastAsia="Calibri" w:hAnsi="Times New Roman" w:cs="Times New Roman"/>
          <w:b/>
          <w:sz w:val="20"/>
          <w:szCs w:val="20"/>
        </w:rPr>
        <w:t xml:space="preserve">ARTÍCULO 1º: </w:t>
      </w:r>
      <w:r w:rsidRPr="00581210">
        <w:rPr>
          <w:rFonts w:ascii="Times New Roman" w:eastAsia="Calibri" w:hAnsi="Times New Roman" w:cs="Times New Roman"/>
          <w:b/>
          <w:sz w:val="20"/>
          <w:szCs w:val="20"/>
          <w:u w:val="single"/>
        </w:rPr>
        <w:t>OBJETO:</w:t>
      </w:r>
    </w:p>
    <w:p w:rsidR="00356C3C" w:rsidRDefault="00356C3C" w:rsidP="00356C3C">
      <w:pPr>
        <w:spacing w:after="120" w:line="240" w:lineRule="auto"/>
        <w:jc w:val="both"/>
        <w:rPr>
          <w:rFonts w:ascii="Times New Roman" w:hAnsi="Times New Roman" w:cs="Times New Roman"/>
          <w:sz w:val="20"/>
          <w:szCs w:val="20"/>
          <w:lang w:val="es-MX"/>
        </w:rPr>
      </w:pPr>
      <w:r w:rsidRPr="00407F20">
        <w:rPr>
          <w:rFonts w:ascii="Times New Roman" w:eastAsia="Calibri" w:hAnsi="Times New Roman" w:cs="Times New Roman"/>
          <w:sz w:val="20"/>
          <w:szCs w:val="20"/>
        </w:rPr>
        <w:t xml:space="preserve">El presente </w:t>
      </w:r>
      <w:r w:rsidRPr="00407F20">
        <w:rPr>
          <w:rFonts w:ascii="Times New Roman" w:hAnsi="Times New Roman" w:cs="Times New Roman"/>
          <w:sz w:val="20"/>
          <w:szCs w:val="20"/>
        </w:rPr>
        <w:t xml:space="preserve">llamado a </w:t>
      </w:r>
      <w:r>
        <w:rPr>
          <w:rFonts w:ascii="Times New Roman" w:hAnsi="Times New Roman" w:cs="Times New Roman"/>
          <w:sz w:val="20"/>
          <w:szCs w:val="20"/>
        </w:rPr>
        <w:t>C</w:t>
      </w:r>
      <w:r w:rsidRPr="00407F20">
        <w:rPr>
          <w:rFonts w:ascii="Times New Roman" w:hAnsi="Times New Roman" w:cs="Times New Roman"/>
          <w:sz w:val="20"/>
          <w:szCs w:val="20"/>
        </w:rPr>
        <w:t xml:space="preserve">oncurso de </w:t>
      </w:r>
      <w:r>
        <w:rPr>
          <w:rFonts w:ascii="Times New Roman" w:hAnsi="Times New Roman" w:cs="Times New Roman"/>
          <w:sz w:val="20"/>
          <w:szCs w:val="20"/>
        </w:rPr>
        <w:t>P</w:t>
      </w:r>
      <w:r w:rsidRPr="00407F20">
        <w:rPr>
          <w:rFonts w:ascii="Times New Roman" w:hAnsi="Times New Roman" w:cs="Times New Roman"/>
          <w:sz w:val="20"/>
          <w:szCs w:val="20"/>
        </w:rPr>
        <w:t>recios tiene por</w:t>
      </w:r>
      <w:r>
        <w:rPr>
          <w:rFonts w:ascii="Times New Roman" w:hAnsi="Times New Roman" w:cs="Times New Roman"/>
          <w:sz w:val="20"/>
          <w:szCs w:val="20"/>
        </w:rPr>
        <w:t xml:space="preserve"> objeto</w:t>
      </w:r>
      <w:r w:rsidRPr="00407F20">
        <w:rPr>
          <w:rFonts w:ascii="Times New Roman" w:hAnsi="Times New Roman" w:cs="Times New Roman"/>
          <w:sz w:val="20"/>
          <w:szCs w:val="20"/>
        </w:rPr>
        <w:t xml:space="preserve"> </w:t>
      </w:r>
      <w:r w:rsidRPr="00581210">
        <w:rPr>
          <w:rFonts w:ascii="Times New Roman" w:hAnsi="Times New Roman" w:cs="Times New Roman"/>
          <w:sz w:val="20"/>
          <w:szCs w:val="20"/>
          <w:lang w:val="es-MX"/>
        </w:rPr>
        <w:t xml:space="preserve">la </w:t>
      </w:r>
      <w:r>
        <w:rPr>
          <w:rFonts w:ascii="Times New Roman" w:hAnsi="Times New Roman" w:cs="Times New Roman"/>
          <w:sz w:val="20"/>
          <w:szCs w:val="20"/>
          <w:lang w:val="es-MX"/>
        </w:rPr>
        <w:t>adquisición</w:t>
      </w:r>
      <w:r w:rsidRPr="00581210">
        <w:rPr>
          <w:rFonts w:ascii="Times New Roman" w:hAnsi="Times New Roman" w:cs="Times New Roman"/>
          <w:sz w:val="20"/>
          <w:szCs w:val="20"/>
          <w:lang w:val="es-MX"/>
        </w:rPr>
        <w:t xml:space="preserve"> de elementos para prácticas deportivas, los que serán financiados por el Programa 29 “Gestión Educativa y Política Socioeducativa”, en el marco del </w:t>
      </w:r>
      <w:r w:rsidRPr="00581210">
        <w:rPr>
          <w:rFonts w:ascii="Times New Roman" w:hAnsi="Times New Roman" w:cs="Times New Roman"/>
          <w:sz w:val="20"/>
          <w:szCs w:val="20"/>
          <w:lang w:val="es-ES"/>
        </w:rPr>
        <w:t>Plan Estratégico Nacional 2016-2021 "Argentina Enseña y Aprende" del Ministerio de Educación de la Nación</w:t>
      </w:r>
      <w:r w:rsidRPr="00581210">
        <w:rPr>
          <w:rFonts w:ascii="Times New Roman" w:hAnsi="Times New Roman" w:cs="Times New Roman"/>
          <w:sz w:val="20"/>
          <w:szCs w:val="20"/>
          <w:lang w:val="es-MX"/>
        </w:rPr>
        <w:t>;</w:t>
      </w:r>
      <w:r>
        <w:rPr>
          <w:rFonts w:ascii="Times New Roman" w:hAnsi="Times New Roman" w:cs="Times New Roman"/>
          <w:sz w:val="20"/>
          <w:szCs w:val="20"/>
          <w:lang w:val="es-MX"/>
        </w:rPr>
        <w:t xml:space="preserve"> </w:t>
      </w:r>
      <w:r w:rsidRPr="00581210">
        <w:rPr>
          <w:rFonts w:ascii="Times New Roman" w:hAnsi="Times New Roman" w:cs="Times New Roman"/>
          <w:sz w:val="20"/>
          <w:szCs w:val="20"/>
          <w:lang w:val="es-MX"/>
        </w:rPr>
        <w:t xml:space="preserve">por la suma </w:t>
      </w:r>
      <w:r>
        <w:rPr>
          <w:rFonts w:ascii="Times New Roman" w:hAnsi="Times New Roman" w:cs="Times New Roman"/>
          <w:sz w:val="20"/>
          <w:szCs w:val="20"/>
          <w:lang w:val="es-MX"/>
        </w:rPr>
        <w:t xml:space="preserve">aproximada </w:t>
      </w:r>
      <w:r w:rsidRPr="00581210">
        <w:rPr>
          <w:rFonts w:ascii="Times New Roman" w:hAnsi="Times New Roman" w:cs="Times New Roman"/>
          <w:sz w:val="20"/>
          <w:szCs w:val="20"/>
          <w:lang w:val="es-MX"/>
        </w:rPr>
        <w:t xml:space="preserve">de </w:t>
      </w:r>
      <w:r w:rsidRPr="00581210">
        <w:rPr>
          <w:rFonts w:ascii="Times New Roman" w:hAnsi="Times New Roman" w:cs="Times New Roman"/>
          <w:sz w:val="20"/>
          <w:szCs w:val="20"/>
          <w:lang w:val="es-MX"/>
        </w:rPr>
        <w:t xml:space="preserve">pesos doscientos veinticuatro mil seiscientos </w:t>
      </w:r>
      <w:r>
        <w:rPr>
          <w:rFonts w:ascii="Times New Roman" w:hAnsi="Times New Roman" w:cs="Times New Roman"/>
          <w:sz w:val="20"/>
          <w:szCs w:val="20"/>
          <w:lang w:val="es-MX"/>
        </w:rPr>
        <w:t>($224.600,00).</w:t>
      </w:r>
      <w:r w:rsidR="00D82A36">
        <w:rPr>
          <w:rFonts w:ascii="Times New Roman" w:hAnsi="Times New Roman" w:cs="Times New Roman"/>
          <w:sz w:val="20"/>
          <w:szCs w:val="20"/>
          <w:lang w:val="es-MX"/>
        </w:rPr>
        <w:t xml:space="preserve"> Según las siguientes características:</w:t>
      </w:r>
    </w:p>
    <w:p w:rsidR="00D82A36" w:rsidRPr="00D82A36" w:rsidRDefault="00D82A36" w:rsidP="00D82A36">
      <w:pPr>
        <w:spacing w:after="80" w:line="240" w:lineRule="auto"/>
        <w:jc w:val="both"/>
        <w:rPr>
          <w:rFonts w:ascii="Times New Roman" w:hAnsi="Times New Roman" w:cs="Times New Roman"/>
          <w:sz w:val="20"/>
          <w:szCs w:val="20"/>
        </w:rPr>
      </w:pPr>
      <w:r w:rsidRPr="00D82A36">
        <w:rPr>
          <w:rFonts w:ascii="Times New Roman" w:hAnsi="Times New Roman" w:cs="Times New Roman"/>
          <w:sz w:val="20"/>
          <w:szCs w:val="20"/>
          <w:u w:val="single"/>
        </w:rPr>
        <w:t>I.- Pelota de hándbol:</w:t>
      </w:r>
      <w:r w:rsidRPr="00D82A36">
        <w:rPr>
          <w:rFonts w:ascii="Times New Roman" w:hAnsi="Times New Roman" w:cs="Times New Roman"/>
          <w:sz w:val="20"/>
          <w:szCs w:val="20"/>
        </w:rPr>
        <w:t xml:space="preserve"> 20 (veinte) unidades, N°2 material sintético, gran adherencia y rebote.</w:t>
      </w:r>
    </w:p>
    <w:p w:rsidR="00D82A36" w:rsidRPr="00D82A36" w:rsidRDefault="00D82A36" w:rsidP="00D82A36">
      <w:pPr>
        <w:spacing w:after="80" w:line="240" w:lineRule="auto"/>
        <w:jc w:val="both"/>
        <w:rPr>
          <w:rFonts w:ascii="Times New Roman" w:hAnsi="Times New Roman" w:cs="Times New Roman"/>
          <w:sz w:val="20"/>
          <w:szCs w:val="20"/>
        </w:rPr>
      </w:pPr>
      <w:r w:rsidRPr="00D82A36">
        <w:rPr>
          <w:rFonts w:ascii="Times New Roman" w:hAnsi="Times New Roman" w:cs="Times New Roman"/>
          <w:sz w:val="20"/>
          <w:szCs w:val="20"/>
          <w:u w:val="single"/>
        </w:rPr>
        <w:t>II.- Pelotas de fútbol:</w:t>
      </w:r>
      <w:r w:rsidRPr="00D82A36">
        <w:rPr>
          <w:rFonts w:ascii="Times New Roman" w:hAnsi="Times New Roman" w:cs="Times New Roman"/>
          <w:sz w:val="20"/>
          <w:szCs w:val="20"/>
        </w:rPr>
        <w:t xml:space="preserve"> 20 (veinte) unidades, N°5 cuero sintético, cocida, con cámara, uso competición.</w:t>
      </w:r>
    </w:p>
    <w:p w:rsidR="00D82A36" w:rsidRPr="00D82A36" w:rsidRDefault="00D82A36" w:rsidP="00D82A36">
      <w:pPr>
        <w:spacing w:after="80" w:line="240" w:lineRule="auto"/>
        <w:jc w:val="both"/>
        <w:rPr>
          <w:rFonts w:ascii="Times New Roman" w:hAnsi="Times New Roman" w:cs="Times New Roman"/>
          <w:sz w:val="20"/>
          <w:szCs w:val="20"/>
        </w:rPr>
      </w:pPr>
      <w:r w:rsidRPr="00D82A36">
        <w:rPr>
          <w:rFonts w:ascii="Times New Roman" w:hAnsi="Times New Roman" w:cs="Times New Roman"/>
          <w:sz w:val="20"/>
          <w:szCs w:val="20"/>
          <w:u w:val="single"/>
        </w:rPr>
        <w:t>III.- Pelotas de Vóley:</w:t>
      </w:r>
      <w:r w:rsidRPr="00D82A36">
        <w:rPr>
          <w:rFonts w:ascii="Times New Roman" w:hAnsi="Times New Roman" w:cs="Times New Roman"/>
          <w:sz w:val="20"/>
          <w:szCs w:val="20"/>
        </w:rPr>
        <w:t xml:space="preserve"> 20 (veinte) unidades, Nº5 cuero sintético, peso y medida reglamentaria, sin cámara, sin costura, superficie blanda. De goma bicolor (</w:t>
      </w:r>
      <w:proofErr w:type="spellStart"/>
      <w:r w:rsidRPr="00D82A36">
        <w:rPr>
          <w:rFonts w:ascii="Times New Roman" w:hAnsi="Times New Roman" w:cs="Times New Roman"/>
          <w:sz w:val="20"/>
          <w:szCs w:val="20"/>
        </w:rPr>
        <w:t>elicoidal</w:t>
      </w:r>
      <w:proofErr w:type="spellEnd"/>
      <w:r w:rsidRPr="00D82A36">
        <w:rPr>
          <w:rFonts w:ascii="Times New Roman" w:hAnsi="Times New Roman" w:cs="Times New Roman"/>
          <w:sz w:val="20"/>
          <w:szCs w:val="20"/>
        </w:rPr>
        <w:t xml:space="preserve">). </w:t>
      </w:r>
    </w:p>
    <w:p w:rsidR="00D82A36" w:rsidRPr="00D82A36" w:rsidRDefault="00D82A36" w:rsidP="00D82A36">
      <w:pPr>
        <w:spacing w:after="80" w:line="240" w:lineRule="auto"/>
        <w:jc w:val="both"/>
        <w:rPr>
          <w:rFonts w:ascii="Times New Roman" w:hAnsi="Times New Roman" w:cs="Times New Roman"/>
          <w:sz w:val="20"/>
          <w:szCs w:val="20"/>
          <w:u w:val="single"/>
        </w:rPr>
      </w:pPr>
      <w:r w:rsidRPr="00D82A36">
        <w:rPr>
          <w:rFonts w:ascii="Times New Roman" w:hAnsi="Times New Roman" w:cs="Times New Roman"/>
          <w:sz w:val="20"/>
          <w:szCs w:val="20"/>
          <w:u w:val="single"/>
        </w:rPr>
        <w:t>IV.- Colchonetas:</w:t>
      </w:r>
      <w:r w:rsidRPr="00D82A36">
        <w:rPr>
          <w:rFonts w:ascii="Times New Roman" w:hAnsi="Times New Roman" w:cs="Times New Roman"/>
          <w:sz w:val="20"/>
          <w:szCs w:val="20"/>
        </w:rPr>
        <w:t xml:space="preserve"> 50 (cincuenta) unidades, para </w:t>
      </w:r>
      <w:proofErr w:type="spellStart"/>
      <w:r w:rsidRPr="00D82A36">
        <w:rPr>
          <w:rFonts w:ascii="Times New Roman" w:hAnsi="Times New Roman" w:cs="Times New Roman"/>
          <w:sz w:val="20"/>
          <w:szCs w:val="20"/>
        </w:rPr>
        <w:t>pilates</w:t>
      </w:r>
      <w:proofErr w:type="spellEnd"/>
      <w:r w:rsidRPr="00D82A36">
        <w:rPr>
          <w:rFonts w:ascii="Times New Roman" w:hAnsi="Times New Roman" w:cs="Times New Roman"/>
          <w:sz w:val="20"/>
          <w:szCs w:val="20"/>
        </w:rPr>
        <w:t xml:space="preserve"> de 1,20x0,55x0,04mts relleno de goma espuma.</w:t>
      </w:r>
      <w:r w:rsidRPr="00D82A36">
        <w:rPr>
          <w:rFonts w:ascii="Times New Roman" w:hAnsi="Times New Roman" w:cs="Times New Roman"/>
          <w:sz w:val="20"/>
          <w:szCs w:val="20"/>
          <w:u w:val="single"/>
        </w:rPr>
        <w:t xml:space="preserve"> </w:t>
      </w:r>
    </w:p>
    <w:p w:rsidR="00D82A36" w:rsidRPr="00D82A36" w:rsidRDefault="00D82A36" w:rsidP="00D82A36">
      <w:pPr>
        <w:spacing w:after="80" w:line="240" w:lineRule="auto"/>
        <w:jc w:val="both"/>
        <w:rPr>
          <w:rFonts w:ascii="Times New Roman" w:hAnsi="Times New Roman" w:cs="Times New Roman"/>
          <w:sz w:val="20"/>
          <w:szCs w:val="20"/>
        </w:rPr>
      </w:pPr>
      <w:r w:rsidRPr="00D82A36">
        <w:rPr>
          <w:rFonts w:ascii="Times New Roman" w:hAnsi="Times New Roman" w:cs="Times New Roman"/>
          <w:sz w:val="20"/>
          <w:szCs w:val="20"/>
          <w:u w:val="single"/>
        </w:rPr>
        <w:t>V.- Soga de salto:</w:t>
      </w:r>
      <w:r w:rsidRPr="00D82A36">
        <w:rPr>
          <w:rFonts w:ascii="Times New Roman" w:hAnsi="Times New Roman" w:cs="Times New Roman"/>
          <w:sz w:val="20"/>
          <w:szCs w:val="20"/>
        </w:rPr>
        <w:t xml:space="preserve"> 54 (cincuenta y cuatro) unidades, </w:t>
      </w:r>
      <w:proofErr w:type="spellStart"/>
      <w:r w:rsidRPr="00D82A36">
        <w:rPr>
          <w:rFonts w:ascii="Times New Roman" w:hAnsi="Times New Roman" w:cs="Times New Roman"/>
          <w:sz w:val="20"/>
          <w:szCs w:val="20"/>
        </w:rPr>
        <w:t>CrossFit</w:t>
      </w:r>
      <w:proofErr w:type="spellEnd"/>
      <w:r w:rsidRPr="00D82A36">
        <w:rPr>
          <w:rFonts w:ascii="Times New Roman" w:hAnsi="Times New Roman" w:cs="Times New Roman"/>
          <w:sz w:val="20"/>
          <w:szCs w:val="20"/>
        </w:rPr>
        <w:t xml:space="preserve"> </w:t>
      </w:r>
      <w:proofErr w:type="spellStart"/>
      <w:r w:rsidRPr="00D82A36">
        <w:rPr>
          <w:rFonts w:ascii="Times New Roman" w:hAnsi="Times New Roman" w:cs="Times New Roman"/>
          <w:sz w:val="20"/>
          <w:szCs w:val="20"/>
        </w:rPr>
        <w:t>Gadnic</w:t>
      </w:r>
      <w:proofErr w:type="spellEnd"/>
      <w:r w:rsidRPr="00D82A36">
        <w:rPr>
          <w:rFonts w:ascii="Times New Roman" w:hAnsi="Times New Roman" w:cs="Times New Roman"/>
          <w:sz w:val="20"/>
          <w:szCs w:val="20"/>
        </w:rPr>
        <w:t xml:space="preserve"> entrenamiento funcional.</w:t>
      </w:r>
    </w:p>
    <w:p w:rsidR="00D82A36" w:rsidRPr="00D82A36" w:rsidRDefault="00D82A36" w:rsidP="00D82A36">
      <w:pPr>
        <w:spacing w:after="80" w:line="240" w:lineRule="auto"/>
        <w:jc w:val="both"/>
        <w:rPr>
          <w:rFonts w:ascii="Times New Roman" w:hAnsi="Times New Roman" w:cs="Times New Roman"/>
          <w:sz w:val="20"/>
          <w:szCs w:val="20"/>
        </w:rPr>
      </w:pPr>
      <w:r w:rsidRPr="00D82A36">
        <w:rPr>
          <w:rFonts w:ascii="Times New Roman" w:hAnsi="Times New Roman" w:cs="Times New Roman"/>
          <w:sz w:val="20"/>
          <w:szCs w:val="20"/>
          <w:u w:val="single"/>
        </w:rPr>
        <w:t>VI.- Conos:</w:t>
      </w:r>
      <w:r w:rsidRPr="00D82A36">
        <w:rPr>
          <w:rFonts w:ascii="Times New Roman" w:hAnsi="Times New Roman" w:cs="Times New Roman"/>
          <w:sz w:val="20"/>
          <w:szCs w:val="20"/>
        </w:rPr>
        <w:t xml:space="preserve"> 100 (cien) unidades, De goma, flexibles, tipo tortuguita.</w:t>
      </w:r>
    </w:p>
    <w:p w:rsidR="00D82A36" w:rsidRPr="00D82A36" w:rsidRDefault="00D82A36" w:rsidP="00D82A36">
      <w:pPr>
        <w:spacing w:after="80" w:line="240" w:lineRule="auto"/>
        <w:jc w:val="both"/>
        <w:rPr>
          <w:rFonts w:ascii="Times New Roman" w:hAnsi="Times New Roman" w:cs="Times New Roman"/>
          <w:sz w:val="20"/>
          <w:szCs w:val="20"/>
        </w:rPr>
      </w:pPr>
      <w:r w:rsidRPr="00D82A36">
        <w:rPr>
          <w:rFonts w:ascii="Times New Roman" w:hAnsi="Times New Roman" w:cs="Times New Roman"/>
          <w:sz w:val="20"/>
          <w:szCs w:val="20"/>
          <w:u w:val="single"/>
        </w:rPr>
        <w:t>VII.- Cintas adhesivas:</w:t>
      </w:r>
      <w:r w:rsidRPr="00D82A36">
        <w:rPr>
          <w:rFonts w:ascii="Times New Roman" w:hAnsi="Times New Roman" w:cs="Times New Roman"/>
          <w:sz w:val="20"/>
          <w:szCs w:val="20"/>
        </w:rPr>
        <w:t xml:space="preserve"> 10 (diez) unidades, Flejes adhesivos, delimitadores de espacio.</w:t>
      </w:r>
    </w:p>
    <w:p w:rsidR="00356C3C" w:rsidRDefault="00356C3C" w:rsidP="00356C3C">
      <w:pPr>
        <w:spacing w:before="160" w:after="0" w:line="240" w:lineRule="auto"/>
        <w:jc w:val="both"/>
        <w:rPr>
          <w:rFonts w:ascii="Times New Roman" w:eastAsia="Calibri" w:hAnsi="Times New Roman" w:cs="Times New Roman"/>
          <w:sz w:val="20"/>
          <w:szCs w:val="20"/>
          <w:u w:val="single"/>
        </w:rPr>
      </w:pPr>
      <w:r w:rsidRPr="00581210">
        <w:rPr>
          <w:rFonts w:ascii="Times New Roman" w:eastAsia="Calibri" w:hAnsi="Times New Roman" w:cs="Times New Roman"/>
          <w:b/>
          <w:sz w:val="20"/>
          <w:szCs w:val="20"/>
        </w:rPr>
        <w:t>ARTÍCULO 2º:</w:t>
      </w:r>
      <w:r>
        <w:rPr>
          <w:rFonts w:ascii="Times New Roman" w:eastAsia="Calibri" w:hAnsi="Times New Roman" w:cs="Times New Roman"/>
          <w:sz w:val="20"/>
          <w:szCs w:val="20"/>
        </w:rPr>
        <w:t xml:space="preserve"> </w:t>
      </w:r>
      <w:r w:rsidRPr="00581210">
        <w:rPr>
          <w:rFonts w:ascii="Times New Roman" w:eastAsia="Calibri" w:hAnsi="Times New Roman" w:cs="Times New Roman"/>
          <w:b/>
          <w:sz w:val="20"/>
          <w:szCs w:val="20"/>
          <w:u w:val="single"/>
        </w:rPr>
        <w:t>LUGAR Y FECHA DE LA APERTURA:</w:t>
      </w:r>
    </w:p>
    <w:p w:rsidR="00356C3C" w:rsidRDefault="00356C3C" w:rsidP="00356C3C">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La apertura se efectuará en el </w:t>
      </w:r>
      <w:r>
        <w:rPr>
          <w:rFonts w:ascii="Times New Roman" w:eastAsia="Calibri" w:hAnsi="Times New Roman" w:cs="Times New Roman"/>
          <w:sz w:val="20"/>
          <w:szCs w:val="20"/>
        </w:rPr>
        <w:t>salón “Salom Eugenio”</w:t>
      </w:r>
      <w:r>
        <w:rPr>
          <w:rFonts w:ascii="Times New Roman" w:eastAsia="Calibri" w:hAnsi="Times New Roman" w:cs="Times New Roman"/>
          <w:sz w:val="20"/>
          <w:szCs w:val="20"/>
        </w:rPr>
        <w:t xml:space="preserve"> del Ministerio de Educación, Cultura, Ciencia y Tecnología, sito en calle Gobernador Bosch Nº 99- el día</w:t>
      </w:r>
      <w:r>
        <w:rPr>
          <w:rFonts w:ascii="Times New Roman" w:eastAsia="Calibri" w:hAnsi="Times New Roman" w:cs="Times New Roman"/>
          <w:sz w:val="20"/>
          <w:szCs w:val="20"/>
        </w:rPr>
        <w:t xml:space="preserve"> 13-11-20</w:t>
      </w:r>
      <w:r>
        <w:rPr>
          <w:rFonts w:ascii="Times New Roman" w:eastAsia="Calibri" w:hAnsi="Times New Roman" w:cs="Times New Roman"/>
          <w:sz w:val="20"/>
          <w:szCs w:val="20"/>
        </w:rPr>
        <w:t xml:space="preserve">, a las </w:t>
      </w:r>
      <w:r>
        <w:rPr>
          <w:rFonts w:ascii="Times New Roman" w:eastAsia="Calibri" w:hAnsi="Times New Roman" w:cs="Times New Roman"/>
          <w:sz w:val="20"/>
          <w:szCs w:val="20"/>
        </w:rPr>
        <w:t>09:00</w:t>
      </w:r>
      <w:r>
        <w:rPr>
          <w:rFonts w:ascii="Times New Roman" w:eastAsia="Calibri" w:hAnsi="Times New Roman" w:cs="Times New Roman"/>
          <w:sz w:val="20"/>
          <w:szCs w:val="20"/>
        </w:rPr>
        <w:t>hs.</w:t>
      </w:r>
    </w:p>
    <w:p w:rsidR="00356C3C" w:rsidRPr="00FC1707" w:rsidRDefault="00356C3C" w:rsidP="00356C3C">
      <w:pPr>
        <w:spacing w:before="160" w:after="0" w:line="240" w:lineRule="auto"/>
        <w:jc w:val="both"/>
        <w:rPr>
          <w:rFonts w:ascii="Times New Roman" w:eastAsia="Calibri" w:hAnsi="Times New Roman" w:cs="Times New Roman"/>
          <w:b/>
          <w:sz w:val="20"/>
          <w:szCs w:val="20"/>
        </w:rPr>
      </w:pPr>
      <w:r w:rsidRPr="00FC1707">
        <w:rPr>
          <w:rFonts w:ascii="Times New Roman" w:eastAsia="Calibri" w:hAnsi="Times New Roman" w:cs="Times New Roman"/>
          <w:b/>
          <w:sz w:val="20"/>
          <w:szCs w:val="20"/>
        </w:rPr>
        <w:t xml:space="preserve">ARTÍCULO 3º: </w:t>
      </w:r>
      <w:r w:rsidRPr="00FC1707">
        <w:rPr>
          <w:rFonts w:ascii="Times New Roman" w:eastAsia="Calibri" w:hAnsi="Times New Roman" w:cs="Times New Roman"/>
          <w:b/>
          <w:sz w:val="20"/>
          <w:szCs w:val="20"/>
          <w:u w:val="single"/>
        </w:rPr>
        <w:t>RECEPCIÓN DE LAS OFERTAS</w:t>
      </w:r>
      <w:r w:rsidRPr="00FC1707">
        <w:rPr>
          <w:rFonts w:ascii="Times New Roman" w:eastAsia="Calibri" w:hAnsi="Times New Roman" w:cs="Times New Roman"/>
          <w:b/>
          <w:sz w:val="20"/>
          <w:szCs w:val="20"/>
        </w:rPr>
        <w:t xml:space="preserve">: </w:t>
      </w:r>
    </w:p>
    <w:p w:rsidR="00356C3C" w:rsidRDefault="00356C3C" w:rsidP="00356C3C">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En la Mesa de Entradas y Salidas de la Dirección de Administración hasta el día </w:t>
      </w:r>
      <w:r>
        <w:rPr>
          <w:rFonts w:ascii="Times New Roman" w:eastAsia="Calibri" w:hAnsi="Times New Roman" w:cs="Times New Roman"/>
          <w:sz w:val="20"/>
          <w:szCs w:val="20"/>
        </w:rPr>
        <w:t>13-11-20</w:t>
      </w:r>
      <w:r>
        <w:rPr>
          <w:rFonts w:ascii="Times New Roman" w:eastAsia="Calibri" w:hAnsi="Times New Roman" w:cs="Times New Roman"/>
          <w:sz w:val="20"/>
          <w:szCs w:val="20"/>
        </w:rPr>
        <w:t xml:space="preserve"> a las </w:t>
      </w:r>
      <w:r>
        <w:rPr>
          <w:rFonts w:ascii="Times New Roman" w:eastAsia="Calibri" w:hAnsi="Times New Roman" w:cs="Times New Roman"/>
          <w:sz w:val="20"/>
          <w:szCs w:val="20"/>
        </w:rPr>
        <w:t>09:00</w:t>
      </w:r>
      <w:r>
        <w:rPr>
          <w:rFonts w:ascii="Times New Roman" w:eastAsia="Calibri" w:hAnsi="Times New Roman" w:cs="Times New Roman"/>
          <w:sz w:val="20"/>
          <w:szCs w:val="20"/>
        </w:rPr>
        <w:t>hs.-</w:t>
      </w:r>
    </w:p>
    <w:p w:rsidR="00356C3C" w:rsidRDefault="00356C3C" w:rsidP="00356C3C">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La</w:t>
      </w:r>
      <w:r>
        <w:rPr>
          <w:rFonts w:ascii="Times New Roman" w:hAnsi="Times New Roman" w:cs="Times New Roman"/>
          <w:sz w:val="20"/>
          <w:szCs w:val="20"/>
        </w:rPr>
        <w:t>s ofertas se deben presentar en un sobre cerrado, sin membrete de la firma, indicando número del Concurso de Precios, objeto, como así también fecha y hora de presentación de las propuestas.</w:t>
      </w:r>
      <w:r w:rsidRPr="00BD732F">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p>
    <w:p w:rsidR="00356C3C" w:rsidRPr="00FC1707" w:rsidRDefault="00356C3C" w:rsidP="00356C3C">
      <w:pPr>
        <w:spacing w:before="160" w:after="0" w:line="240" w:lineRule="auto"/>
        <w:jc w:val="both"/>
        <w:rPr>
          <w:rFonts w:ascii="Times New Roman" w:eastAsia="Calibri" w:hAnsi="Times New Roman" w:cs="Times New Roman"/>
          <w:b/>
          <w:sz w:val="20"/>
          <w:szCs w:val="20"/>
          <w:u w:val="single"/>
        </w:rPr>
      </w:pPr>
      <w:r w:rsidRPr="00FC1707">
        <w:rPr>
          <w:rFonts w:ascii="Times New Roman" w:eastAsia="Calibri" w:hAnsi="Times New Roman" w:cs="Times New Roman"/>
          <w:b/>
          <w:sz w:val="20"/>
          <w:szCs w:val="20"/>
        </w:rPr>
        <w:t xml:space="preserve">ARTÍCULO 4º: </w:t>
      </w:r>
      <w:r w:rsidRPr="00FC1707">
        <w:rPr>
          <w:rFonts w:ascii="Times New Roman" w:eastAsia="Calibri" w:hAnsi="Times New Roman" w:cs="Times New Roman"/>
          <w:b/>
          <w:sz w:val="20"/>
          <w:szCs w:val="20"/>
          <w:u w:val="single"/>
        </w:rPr>
        <w:t>CONSULTAS:</w:t>
      </w:r>
    </w:p>
    <w:p w:rsidR="00356C3C" w:rsidRDefault="00356C3C" w:rsidP="00356C3C">
      <w:pPr>
        <w:spacing w:after="120" w:line="240" w:lineRule="auto"/>
        <w:jc w:val="both"/>
        <w:rPr>
          <w:rFonts w:ascii="Times New Roman" w:hAnsi="Times New Roman" w:cs="Times New Roman"/>
          <w:sz w:val="20"/>
          <w:szCs w:val="20"/>
        </w:rPr>
      </w:pPr>
      <w:r>
        <w:rPr>
          <w:rFonts w:ascii="Times New Roman" w:eastAsia="Calibri" w:hAnsi="Times New Roman" w:cs="Times New Roman"/>
          <w:sz w:val="20"/>
          <w:szCs w:val="20"/>
        </w:rPr>
        <w:t xml:space="preserve">Las consultas se realizarán en la oficina de la </w:t>
      </w:r>
      <w:r>
        <w:rPr>
          <w:rFonts w:ascii="Times New Roman" w:eastAsia="Calibri" w:hAnsi="Times New Roman" w:cs="Times New Roman"/>
          <w:sz w:val="20"/>
          <w:szCs w:val="20"/>
        </w:rPr>
        <w:t>Direcci</w:t>
      </w:r>
      <w:r>
        <w:rPr>
          <w:rFonts w:ascii="Times New Roman" w:eastAsia="Calibri" w:hAnsi="Times New Roman" w:cs="Times New Roman"/>
          <w:sz w:val="20"/>
          <w:szCs w:val="20"/>
        </w:rPr>
        <w:t xml:space="preserve">ón </w:t>
      </w:r>
      <w:r>
        <w:rPr>
          <w:rFonts w:ascii="Times New Roman" w:eastAsia="Calibri" w:hAnsi="Times New Roman" w:cs="Times New Roman"/>
          <w:sz w:val="20"/>
          <w:szCs w:val="20"/>
        </w:rPr>
        <w:t>de Educación Física</w:t>
      </w:r>
      <w:r>
        <w:rPr>
          <w:rFonts w:ascii="Times New Roman" w:eastAsia="Calibri" w:hAnsi="Times New Roman" w:cs="Times New Roman"/>
          <w:sz w:val="20"/>
          <w:szCs w:val="20"/>
        </w:rPr>
        <w:t xml:space="preserve"> del Ministerio de Educación, Cultura, Ciencia y Tecnología, sito en calle Gobernador Bosch Nº 99 de </w:t>
      </w:r>
      <w:r>
        <w:rPr>
          <w:rFonts w:ascii="Times New Roman" w:eastAsia="Calibri" w:hAnsi="Times New Roman" w:cs="Times New Roman"/>
          <w:sz w:val="20"/>
          <w:szCs w:val="20"/>
        </w:rPr>
        <w:t>lunes</w:t>
      </w:r>
      <w:r>
        <w:rPr>
          <w:rFonts w:ascii="Times New Roman" w:eastAsia="Calibri" w:hAnsi="Times New Roman" w:cs="Times New Roman"/>
          <w:sz w:val="20"/>
          <w:szCs w:val="20"/>
        </w:rPr>
        <w:t xml:space="preserve"> a </w:t>
      </w:r>
      <w:r>
        <w:rPr>
          <w:rFonts w:ascii="Times New Roman" w:eastAsia="Calibri" w:hAnsi="Times New Roman" w:cs="Times New Roman"/>
          <w:sz w:val="20"/>
          <w:szCs w:val="20"/>
        </w:rPr>
        <w:t>viernes</w:t>
      </w:r>
      <w:r>
        <w:rPr>
          <w:rFonts w:ascii="Times New Roman" w:eastAsia="Calibri" w:hAnsi="Times New Roman" w:cs="Times New Roman"/>
          <w:sz w:val="20"/>
          <w:szCs w:val="20"/>
        </w:rPr>
        <w:t xml:space="preserve"> de 8:00 a 12:30 </w:t>
      </w:r>
      <w:proofErr w:type="spellStart"/>
      <w:r>
        <w:rPr>
          <w:rFonts w:ascii="Times New Roman" w:eastAsia="Calibri" w:hAnsi="Times New Roman" w:cs="Times New Roman"/>
          <w:sz w:val="20"/>
          <w:szCs w:val="20"/>
        </w:rPr>
        <w:t>hs</w:t>
      </w:r>
      <w:proofErr w:type="spellEnd"/>
      <w:r>
        <w:rPr>
          <w:rFonts w:ascii="Times New Roman" w:eastAsia="Calibri" w:hAnsi="Times New Roman" w:cs="Times New Roman"/>
          <w:sz w:val="20"/>
          <w:szCs w:val="20"/>
        </w:rPr>
        <w:t xml:space="preserve">. </w:t>
      </w:r>
      <w:r w:rsidRPr="00356C3C">
        <w:rPr>
          <w:rFonts w:ascii="Times New Roman" w:eastAsia="Calibri" w:hAnsi="Times New Roman" w:cs="Times New Roman"/>
          <w:sz w:val="20"/>
          <w:szCs w:val="20"/>
        </w:rPr>
        <w:t>Correo:</w:t>
      </w:r>
      <w:r>
        <w:rPr>
          <w:rFonts w:ascii="Times New Roman" w:eastAsia="Calibri" w:hAnsi="Times New Roman" w:cs="Times New Roman"/>
          <w:sz w:val="20"/>
          <w:szCs w:val="20"/>
        </w:rPr>
        <w:t xml:space="preserve"> </w:t>
      </w:r>
      <w:r w:rsidRPr="00356C3C">
        <w:rPr>
          <w:rFonts w:ascii="Times New Roman" w:eastAsia="Calibri" w:hAnsi="Times New Roman" w:cs="Times New Roman"/>
          <w:sz w:val="20"/>
          <w:szCs w:val="20"/>
        </w:rPr>
        <w:t>direc</w:t>
      </w:r>
      <w:r>
        <w:rPr>
          <w:rFonts w:ascii="Times New Roman" w:eastAsia="Calibri" w:hAnsi="Times New Roman" w:cs="Times New Roman"/>
          <w:sz w:val="20"/>
          <w:szCs w:val="20"/>
        </w:rPr>
        <w:t>ciondeeducacionfisica@gmail.com; Teléfono: (0362) 4414930.</w:t>
      </w:r>
    </w:p>
    <w:p w:rsidR="00356C3C" w:rsidRPr="00FC1707" w:rsidRDefault="00356C3C" w:rsidP="00356C3C">
      <w:pPr>
        <w:spacing w:before="160" w:after="0" w:line="240" w:lineRule="auto"/>
        <w:jc w:val="both"/>
        <w:rPr>
          <w:rFonts w:ascii="Times New Roman" w:eastAsia="Calibri" w:hAnsi="Times New Roman" w:cs="Times New Roman"/>
          <w:b/>
          <w:sz w:val="20"/>
          <w:szCs w:val="20"/>
        </w:rPr>
      </w:pPr>
      <w:r w:rsidRPr="00FC1707">
        <w:rPr>
          <w:rFonts w:ascii="Times New Roman" w:eastAsia="Calibri" w:hAnsi="Times New Roman" w:cs="Times New Roman"/>
          <w:b/>
          <w:sz w:val="20"/>
          <w:szCs w:val="20"/>
        </w:rPr>
        <w:t xml:space="preserve">ARTÍCULO 5º: </w:t>
      </w:r>
      <w:r w:rsidRPr="00FC1707">
        <w:rPr>
          <w:rFonts w:ascii="Times New Roman" w:eastAsia="Calibri" w:hAnsi="Times New Roman" w:cs="Times New Roman"/>
          <w:b/>
          <w:sz w:val="20"/>
          <w:szCs w:val="20"/>
          <w:u w:val="single"/>
        </w:rPr>
        <w:t>MODO DE COTIZAR:</w:t>
      </w:r>
    </w:p>
    <w:p w:rsidR="00356C3C" w:rsidRDefault="00356C3C" w:rsidP="00356C3C">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Los oferentes deberán cotizar los precios netos de descuentos, incluido el Impuesto al Valor Agregado sin discriminar y con la siguiente documentación:</w:t>
      </w:r>
    </w:p>
    <w:p w:rsidR="00D34663" w:rsidRDefault="00D34663" w:rsidP="00D34663">
      <w:pPr>
        <w:pStyle w:val="Prrafodelista"/>
        <w:numPr>
          <w:ilvl w:val="0"/>
          <w:numId w:val="2"/>
        </w:num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Devolución de Pliegos de Condiciones Particulares con todas sus fojas: firmados por el Oferente habilitado, como constancia fehaciente de total aceptación de las condiciones establecidas en los mismos, incluyendo descripciones técnicas, por renglón de los bienes ofertados.</w:t>
      </w:r>
    </w:p>
    <w:p w:rsidR="00D34663" w:rsidRDefault="00D34663" w:rsidP="00D34663">
      <w:pPr>
        <w:pStyle w:val="Textoindependiente"/>
        <w:numPr>
          <w:ilvl w:val="0"/>
          <w:numId w:val="2"/>
        </w:numPr>
        <w:jc w:val="both"/>
        <w:rPr>
          <w:rFonts w:ascii="Times New Roman" w:hAnsi="Times New Roman"/>
          <w:sz w:val="18"/>
          <w:szCs w:val="18"/>
        </w:rPr>
      </w:pPr>
      <w:r>
        <w:rPr>
          <w:rFonts w:ascii="Times New Roman" w:hAnsi="Times New Roman"/>
          <w:sz w:val="18"/>
          <w:szCs w:val="18"/>
        </w:rPr>
        <w:t>Cuando la misma fue descargada de la página web de publicación de las contrataciones del Organismo, “Contrataciones - Gobierno de la Provincia del Chaco”: deberá adjuntar planilla de invitación, con firma y aclaración del oferente, como así el pliego, cotización, adjuntados en la misma página, los cuales deberán ser impresos con el “pie de página” donde se inscribe el link de la página WEB.</w:t>
      </w:r>
    </w:p>
    <w:p w:rsidR="00D34663" w:rsidRDefault="00D34663" w:rsidP="00D34663">
      <w:pPr>
        <w:pStyle w:val="Textoindependiente"/>
        <w:numPr>
          <w:ilvl w:val="0"/>
          <w:numId w:val="2"/>
        </w:numPr>
        <w:jc w:val="both"/>
        <w:rPr>
          <w:rFonts w:ascii="Times New Roman" w:hAnsi="Times New Roman"/>
          <w:sz w:val="18"/>
          <w:szCs w:val="18"/>
        </w:rPr>
      </w:pPr>
      <w:r>
        <w:rPr>
          <w:rFonts w:ascii="Times New Roman" w:hAnsi="Times New Roman"/>
          <w:sz w:val="18"/>
          <w:szCs w:val="18"/>
        </w:rPr>
        <w:t>Declaración Jurada de no encontrarse dentro de las incompatibilidades previstas en el artículo 67 de la Constitución Provincial.</w:t>
      </w:r>
    </w:p>
    <w:p w:rsidR="00D34663" w:rsidRDefault="00D34663" w:rsidP="00D34663">
      <w:pPr>
        <w:pStyle w:val="Textoindependiente"/>
        <w:numPr>
          <w:ilvl w:val="0"/>
          <w:numId w:val="2"/>
        </w:numPr>
        <w:jc w:val="both"/>
        <w:rPr>
          <w:rFonts w:ascii="Times New Roman" w:hAnsi="Times New Roman"/>
          <w:sz w:val="18"/>
          <w:szCs w:val="18"/>
        </w:rPr>
      </w:pPr>
      <w:r>
        <w:rPr>
          <w:rFonts w:ascii="Times New Roman" w:hAnsi="Times New Roman"/>
          <w:sz w:val="18"/>
          <w:szCs w:val="18"/>
        </w:rPr>
        <w:t>Documentos públicos y/o privados que demuestren fehacientemente la representatividad legal del firmante de la propuesta y las facultades de quien comprometa a la firma en los actos de Concurso de Precios (Fotocopia de DNI, Acta de Asamblea que aprueba autoridades).</w:t>
      </w:r>
    </w:p>
    <w:p w:rsidR="00D34663" w:rsidRDefault="00D34663" w:rsidP="00D34663">
      <w:pPr>
        <w:numPr>
          <w:ilvl w:val="0"/>
          <w:numId w:val="1"/>
        </w:num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Adjuntar documento de garantía equivalente al 1% de lo cotizado. Sin vencimiento.</w:t>
      </w:r>
    </w:p>
    <w:p w:rsidR="00D34663" w:rsidRDefault="00D34663" w:rsidP="00D34663">
      <w:pPr>
        <w:numPr>
          <w:ilvl w:val="0"/>
          <w:numId w:val="1"/>
        </w:num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Adjuntar constancia de inscripción actualizada – AFIP.</w:t>
      </w:r>
    </w:p>
    <w:p w:rsidR="00D34663" w:rsidRDefault="00D34663" w:rsidP="00D34663">
      <w:pPr>
        <w:numPr>
          <w:ilvl w:val="0"/>
          <w:numId w:val="1"/>
        </w:num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Adjuntar constancia de inscripción ante ATP.</w:t>
      </w:r>
    </w:p>
    <w:p w:rsidR="00D34663" w:rsidRDefault="00D34663" w:rsidP="00D34663">
      <w:pPr>
        <w:numPr>
          <w:ilvl w:val="0"/>
          <w:numId w:val="1"/>
        </w:num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Adjuntar constancia actualizada de regularización tributaria expedida por A.T.P.</w:t>
      </w:r>
    </w:p>
    <w:p w:rsidR="00D34663" w:rsidRDefault="00D34663" w:rsidP="00D34663">
      <w:pPr>
        <w:numPr>
          <w:ilvl w:val="0"/>
          <w:numId w:val="1"/>
        </w:num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Adjuntar constancia de inscripción actualizada del Registro de Proveedores.</w:t>
      </w:r>
    </w:p>
    <w:p w:rsidR="00D34663" w:rsidRDefault="00D34663" w:rsidP="00D34663">
      <w:pPr>
        <w:numPr>
          <w:ilvl w:val="0"/>
          <w:numId w:val="1"/>
        </w:numPr>
        <w:spacing w:after="0" w:line="240" w:lineRule="auto"/>
        <w:ind w:left="714" w:hanging="357"/>
        <w:jc w:val="both"/>
        <w:rPr>
          <w:rFonts w:ascii="Times New Roman" w:eastAsia="Calibri" w:hAnsi="Times New Roman" w:cs="Times New Roman"/>
          <w:sz w:val="18"/>
          <w:szCs w:val="18"/>
        </w:rPr>
      </w:pPr>
      <w:r>
        <w:rPr>
          <w:rFonts w:ascii="Times New Roman" w:eastAsia="Calibri" w:hAnsi="Times New Roman" w:cs="Times New Roman"/>
          <w:sz w:val="18"/>
          <w:szCs w:val="18"/>
        </w:rPr>
        <w:t>Declarar domicilio legal en la Ciudad de Resistencia.</w:t>
      </w:r>
    </w:p>
    <w:p w:rsidR="00D34663" w:rsidRPr="00D34663" w:rsidRDefault="00D34663" w:rsidP="00D34663">
      <w:pPr>
        <w:numPr>
          <w:ilvl w:val="0"/>
          <w:numId w:val="1"/>
        </w:numPr>
        <w:spacing w:after="0" w:line="240" w:lineRule="auto"/>
        <w:ind w:left="714" w:hanging="357"/>
        <w:rPr>
          <w:rFonts w:ascii="Times New Roman" w:hAnsi="Times New Roman"/>
          <w:sz w:val="18"/>
          <w:szCs w:val="18"/>
        </w:rPr>
      </w:pPr>
      <w:r w:rsidRPr="00D34663">
        <w:rPr>
          <w:rFonts w:ascii="Times New Roman" w:eastAsia="Calibri" w:hAnsi="Times New Roman" w:cs="Times New Roman"/>
          <w:sz w:val="18"/>
          <w:szCs w:val="18"/>
        </w:rPr>
        <w:t>Declarar domicilio comercial.</w:t>
      </w:r>
    </w:p>
    <w:p w:rsidR="00D34663" w:rsidRPr="004604A4" w:rsidRDefault="00D34663" w:rsidP="00D34663">
      <w:pPr>
        <w:numPr>
          <w:ilvl w:val="0"/>
          <w:numId w:val="1"/>
        </w:numPr>
        <w:spacing w:after="0" w:line="240" w:lineRule="auto"/>
        <w:ind w:left="714" w:hanging="357"/>
        <w:rPr>
          <w:rFonts w:ascii="Times New Roman" w:hAnsi="Times New Roman"/>
          <w:sz w:val="18"/>
          <w:szCs w:val="18"/>
        </w:rPr>
      </w:pPr>
      <w:r>
        <w:rPr>
          <w:rFonts w:ascii="Times New Roman" w:eastAsia="Calibri" w:hAnsi="Times New Roman" w:cs="Times New Roman"/>
          <w:sz w:val="18"/>
          <w:szCs w:val="18"/>
        </w:rPr>
        <w:t>Especificar marca</w:t>
      </w:r>
      <w:r w:rsidRPr="00D34663">
        <w:rPr>
          <w:rFonts w:ascii="Times New Roman" w:eastAsia="Calibri" w:hAnsi="Times New Roman" w:cs="Times New Roman"/>
          <w:sz w:val="18"/>
          <w:szCs w:val="18"/>
        </w:rPr>
        <w:t>.</w:t>
      </w:r>
    </w:p>
    <w:p w:rsidR="00D34663" w:rsidRDefault="00D34663" w:rsidP="00D34663">
      <w:pPr>
        <w:pStyle w:val="Textoindependiente2"/>
        <w:numPr>
          <w:ilvl w:val="0"/>
          <w:numId w:val="1"/>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En una cara del Sobre deberá contener los siguientes elementos </w:t>
      </w:r>
      <w:proofErr w:type="spellStart"/>
      <w:r>
        <w:rPr>
          <w:rFonts w:ascii="Times New Roman" w:hAnsi="Times New Roman" w:cs="Times New Roman"/>
          <w:sz w:val="18"/>
          <w:szCs w:val="18"/>
        </w:rPr>
        <w:t>identificatorios</w:t>
      </w:r>
      <w:proofErr w:type="spellEnd"/>
      <w:r>
        <w:rPr>
          <w:rFonts w:ascii="Times New Roman" w:hAnsi="Times New Roman" w:cs="Times New Roman"/>
          <w:sz w:val="18"/>
          <w:szCs w:val="18"/>
        </w:rPr>
        <w:t>:</w:t>
      </w:r>
    </w:p>
    <w:p w:rsidR="00D34663" w:rsidRDefault="00D34663" w:rsidP="004604A4">
      <w:pPr>
        <w:pStyle w:val="Textoindependiente2"/>
        <w:spacing w:before="120" w:after="0" w:line="240" w:lineRule="auto"/>
        <w:ind w:left="357"/>
        <w:jc w:val="center"/>
        <w:rPr>
          <w:rFonts w:ascii="Times New Roman" w:hAnsi="Times New Roman" w:cs="Times New Roman"/>
          <w:sz w:val="18"/>
          <w:szCs w:val="18"/>
        </w:rPr>
      </w:pPr>
      <w:r>
        <w:rPr>
          <w:rFonts w:ascii="Times New Roman" w:hAnsi="Times New Roman" w:cs="Times New Roman"/>
          <w:sz w:val="18"/>
          <w:szCs w:val="18"/>
        </w:rPr>
        <w:t>Ministerio de Educación Cultura Ciencia y Tecnología</w:t>
      </w:r>
    </w:p>
    <w:p w:rsidR="00D34663" w:rsidRDefault="00D34663" w:rsidP="00D34663">
      <w:pPr>
        <w:pStyle w:val="Textoindependiente2"/>
        <w:spacing w:after="0" w:line="240" w:lineRule="auto"/>
        <w:ind w:left="360"/>
        <w:jc w:val="center"/>
        <w:rPr>
          <w:rFonts w:ascii="Times New Roman" w:hAnsi="Times New Roman" w:cs="Times New Roman"/>
          <w:sz w:val="18"/>
          <w:szCs w:val="18"/>
        </w:rPr>
      </w:pPr>
      <w:r>
        <w:rPr>
          <w:rFonts w:ascii="Times New Roman" w:hAnsi="Times New Roman" w:cs="Times New Roman"/>
          <w:sz w:val="18"/>
          <w:szCs w:val="18"/>
        </w:rPr>
        <w:t xml:space="preserve">Dirección de Administración- </w:t>
      </w:r>
      <w:proofErr w:type="spellStart"/>
      <w:r>
        <w:rPr>
          <w:rFonts w:ascii="Times New Roman" w:hAnsi="Times New Roman" w:cs="Times New Roman"/>
          <w:sz w:val="18"/>
          <w:szCs w:val="18"/>
        </w:rPr>
        <w:t>Dpto</w:t>
      </w:r>
      <w:proofErr w:type="spellEnd"/>
      <w:r>
        <w:rPr>
          <w:rFonts w:ascii="Times New Roman" w:hAnsi="Times New Roman" w:cs="Times New Roman"/>
          <w:sz w:val="18"/>
          <w:szCs w:val="18"/>
        </w:rPr>
        <w:t xml:space="preserve"> Contrataciones</w:t>
      </w:r>
    </w:p>
    <w:p w:rsidR="00D34663" w:rsidRDefault="00D34663" w:rsidP="00D34663">
      <w:pPr>
        <w:pStyle w:val="Textoindependiente2"/>
        <w:spacing w:after="0" w:line="240" w:lineRule="auto"/>
        <w:ind w:left="360"/>
        <w:jc w:val="center"/>
        <w:rPr>
          <w:rFonts w:ascii="Times New Roman" w:hAnsi="Times New Roman" w:cs="Times New Roman"/>
          <w:sz w:val="18"/>
          <w:szCs w:val="18"/>
        </w:rPr>
      </w:pPr>
      <w:r>
        <w:rPr>
          <w:rFonts w:ascii="Times New Roman" w:hAnsi="Times New Roman" w:cs="Times New Roman"/>
          <w:sz w:val="18"/>
          <w:szCs w:val="18"/>
        </w:rPr>
        <w:t xml:space="preserve">Objeto: </w:t>
      </w:r>
      <w:r>
        <w:rPr>
          <w:rFonts w:ascii="Times New Roman" w:hAnsi="Times New Roman" w:cs="Times New Roman"/>
          <w:sz w:val="18"/>
          <w:szCs w:val="18"/>
        </w:rPr>
        <w:t>Adquisición de elementos deportivos</w:t>
      </w:r>
    </w:p>
    <w:p w:rsidR="00D34663" w:rsidRDefault="00D34663" w:rsidP="00D34663">
      <w:pPr>
        <w:pStyle w:val="Textoindependiente2"/>
        <w:spacing w:after="0" w:line="240" w:lineRule="auto"/>
        <w:ind w:left="360"/>
        <w:jc w:val="center"/>
        <w:rPr>
          <w:rFonts w:ascii="Times New Roman" w:hAnsi="Times New Roman" w:cs="Times New Roman"/>
          <w:sz w:val="18"/>
          <w:szCs w:val="18"/>
        </w:rPr>
      </w:pPr>
      <w:r>
        <w:rPr>
          <w:rFonts w:ascii="Times New Roman" w:hAnsi="Times New Roman" w:cs="Times New Roman"/>
          <w:sz w:val="18"/>
          <w:szCs w:val="18"/>
        </w:rPr>
        <w:t>Concurso de Precios Nº</w:t>
      </w:r>
      <w:r>
        <w:rPr>
          <w:rFonts w:ascii="Times New Roman" w:hAnsi="Times New Roman" w:cs="Times New Roman"/>
          <w:sz w:val="18"/>
          <w:szCs w:val="18"/>
        </w:rPr>
        <w:t xml:space="preserve"> 508</w:t>
      </w:r>
      <w:r>
        <w:rPr>
          <w:rFonts w:ascii="Times New Roman" w:hAnsi="Times New Roman" w:cs="Times New Roman"/>
          <w:sz w:val="18"/>
          <w:szCs w:val="18"/>
        </w:rPr>
        <w:t>/20</w:t>
      </w:r>
    </w:p>
    <w:p w:rsidR="00D34663" w:rsidRDefault="00D34663" w:rsidP="00D34663">
      <w:pPr>
        <w:pStyle w:val="Textoindependiente2"/>
        <w:spacing w:after="0" w:line="240" w:lineRule="auto"/>
        <w:ind w:left="360"/>
        <w:jc w:val="center"/>
        <w:rPr>
          <w:rFonts w:ascii="Times New Roman" w:hAnsi="Times New Roman" w:cs="Times New Roman"/>
          <w:sz w:val="18"/>
          <w:szCs w:val="18"/>
        </w:rPr>
      </w:pPr>
      <w:r>
        <w:rPr>
          <w:rFonts w:ascii="Times New Roman" w:hAnsi="Times New Roman" w:cs="Times New Roman"/>
          <w:sz w:val="18"/>
          <w:szCs w:val="18"/>
        </w:rPr>
        <w:t xml:space="preserve">Fecha de Apertura: </w:t>
      </w:r>
      <w:r>
        <w:rPr>
          <w:rFonts w:ascii="Times New Roman" w:hAnsi="Times New Roman" w:cs="Times New Roman"/>
          <w:sz w:val="18"/>
          <w:szCs w:val="18"/>
        </w:rPr>
        <w:t>10</w:t>
      </w:r>
      <w:r>
        <w:rPr>
          <w:rFonts w:ascii="Times New Roman" w:hAnsi="Times New Roman" w:cs="Times New Roman"/>
          <w:sz w:val="18"/>
          <w:szCs w:val="18"/>
        </w:rPr>
        <w:t>/</w:t>
      </w:r>
      <w:r>
        <w:rPr>
          <w:rFonts w:ascii="Times New Roman" w:hAnsi="Times New Roman" w:cs="Times New Roman"/>
          <w:sz w:val="18"/>
          <w:szCs w:val="18"/>
        </w:rPr>
        <w:t>11</w:t>
      </w:r>
      <w:r>
        <w:rPr>
          <w:rFonts w:ascii="Times New Roman" w:hAnsi="Times New Roman" w:cs="Times New Roman"/>
          <w:sz w:val="18"/>
          <w:szCs w:val="18"/>
        </w:rPr>
        <w:t>/</w:t>
      </w:r>
      <w:r>
        <w:rPr>
          <w:rFonts w:ascii="Times New Roman" w:hAnsi="Times New Roman" w:cs="Times New Roman"/>
          <w:sz w:val="18"/>
          <w:szCs w:val="18"/>
        </w:rPr>
        <w:t>20</w:t>
      </w:r>
      <w:r>
        <w:rPr>
          <w:rFonts w:ascii="Times New Roman" w:hAnsi="Times New Roman" w:cs="Times New Roman"/>
          <w:sz w:val="18"/>
          <w:szCs w:val="18"/>
        </w:rPr>
        <w:t xml:space="preserve">         Hora: </w:t>
      </w:r>
      <w:r>
        <w:rPr>
          <w:rFonts w:ascii="Times New Roman" w:hAnsi="Times New Roman" w:cs="Times New Roman"/>
          <w:sz w:val="18"/>
          <w:szCs w:val="18"/>
        </w:rPr>
        <w:t>09:00</w:t>
      </w:r>
      <w:r>
        <w:rPr>
          <w:rFonts w:ascii="Times New Roman" w:hAnsi="Times New Roman" w:cs="Times New Roman"/>
          <w:sz w:val="18"/>
          <w:szCs w:val="18"/>
        </w:rPr>
        <w:t>.</w:t>
      </w:r>
    </w:p>
    <w:p w:rsidR="00D34663" w:rsidRPr="00D34663" w:rsidRDefault="00D34663" w:rsidP="00D34663">
      <w:pPr>
        <w:spacing w:after="0" w:line="240" w:lineRule="auto"/>
        <w:ind w:left="714"/>
        <w:rPr>
          <w:rFonts w:ascii="Times New Roman" w:hAnsi="Times New Roman"/>
          <w:sz w:val="18"/>
          <w:szCs w:val="18"/>
        </w:rPr>
      </w:pPr>
    </w:p>
    <w:p w:rsidR="00356C3C" w:rsidRPr="00FC1707" w:rsidRDefault="00356C3C" w:rsidP="00D34663">
      <w:pPr>
        <w:pStyle w:val="Textoindependiente"/>
        <w:spacing w:before="160"/>
        <w:jc w:val="left"/>
        <w:rPr>
          <w:rFonts w:ascii="Times New Roman" w:hAnsi="Times New Roman"/>
          <w:b/>
          <w:sz w:val="20"/>
        </w:rPr>
      </w:pPr>
      <w:r w:rsidRPr="00FC1707">
        <w:rPr>
          <w:rFonts w:ascii="Times New Roman" w:hAnsi="Times New Roman"/>
          <w:b/>
          <w:sz w:val="20"/>
        </w:rPr>
        <w:t xml:space="preserve">ARTICULO 6°: </w:t>
      </w:r>
      <w:r w:rsidRPr="00FC1707">
        <w:rPr>
          <w:rFonts w:ascii="Times New Roman" w:hAnsi="Times New Roman"/>
          <w:b/>
          <w:sz w:val="20"/>
          <w:u w:val="single"/>
        </w:rPr>
        <w:t>SERÁN CAUSALES DE DESESTIMACIÓN AUTOMÁTICO DE LA OFERTA:</w:t>
      </w:r>
    </w:p>
    <w:p w:rsidR="00356C3C" w:rsidRDefault="00356C3C" w:rsidP="00356C3C">
      <w:pPr>
        <w:pStyle w:val="Textoindependiente"/>
        <w:numPr>
          <w:ilvl w:val="0"/>
          <w:numId w:val="4"/>
        </w:numPr>
        <w:jc w:val="both"/>
        <w:rPr>
          <w:rFonts w:ascii="Times New Roman" w:hAnsi="Times New Roman"/>
          <w:b/>
          <w:sz w:val="20"/>
        </w:rPr>
      </w:pPr>
      <w:r>
        <w:rPr>
          <w:rFonts w:ascii="Times New Roman" w:hAnsi="Times New Roman"/>
          <w:sz w:val="20"/>
        </w:rPr>
        <w:t>Que se aparten de las bases de la contratación.</w:t>
      </w:r>
    </w:p>
    <w:p w:rsidR="00356C3C" w:rsidRDefault="00356C3C" w:rsidP="00356C3C">
      <w:pPr>
        <w:pStyle w:val="Textoindependiente"/>
        <w:numPr>
          <w:ilvl w:val="0"/>
          <w:numId w:val="4"/>
        </w:numPr>
        <w:jc w:val="both"/>
        <w:rPr>
          <w:rFonts w:ascii="Times New Roman" w:hAnsi="Times New Roman"/>
          <w:b/>
          <w:sz w:val="20"/>
        </w:rPr>
      </w:pPr>
      <w:r>
        <w:rPr>
          <w:rFonts w:ascii="Times New Roman" w:hAnsi="Times New Roman"/>
          <w:sz w:val="20"/>
        </w:rPr>
        <w:t>Que no estén firmadas por el oferente.</w:t>
      </w:r>
    </w:p>
    <w:p w:rsidR="00356C3C" w:rsidRDefault="00356C3C" w:rsidP="00356C3C">
      <w:pPr>
        <w:pStyle w:val="Textoindependiente"/>
        <w:numPr>
          <w:ilvl w:val="0"/>
          <w:numId w:val="4"/>
        </w:numPr>
        <w:jc w:val="both"/>
        <w:rPr>
          <w:rFonts w:ascii="Times New Roman" w:hAnsi="Times New Roman"/>
          <w:b/>
          <w:sz w:val="20"/>
        </w:rPr>
      </w:pPr>
      <w:r>
        <w:rPr>
          <w:rFonts w:ascii="Times New Roman" w:hAnsi="Times New Roman"/>
          <w:sz w:val="20"/>
        </w:rPr>
        <w:t>Presentadas por firmas no inscriptas, salvo los casos previstos en el Art 6.2 Decreto 3566/77 (</w:t>
      </w:r>
      <w:proofErr w:type="spellStart"/>
      <w:r>
        <w:rPr>
          <w:rFonts w:ascii="Times New Roman" w:hAnsi="Times New Roman"/>
          <w:sz w:val="20"/>
        </w:rPr>
        <w:t>t.v</w:t>
      </w:r>
      <w:proofErr w:type="spellEnd"/>
      <w:r>
        <w:rPr>
          <w:rFonts w:ascii="Times New Roman" w:hAnsi="Times New Roman"/>
          <w:sz w:val="20"/>
        </w:rPr>
        <w:t>.).</w:t>
      </w:r>
    </w:p>
    <w:p w:rsidR="00356C3C" w:rsidRDefault="00356C3C" w:rsidP="00356C3C">
      <w:pPr>
        <w:pStyle w:val="Textoindependiente"/>
        <w:numPr>
          <w:ilvl w:val="0"/>
          <w:numId w:val="4"/>
        </w:numPr>
        <w:jc w:val="both"/>
        <w:rPr>
          <w:rFonts w:ascii="Times New Roman" w:hAnsi="Times New Roman"/>
          <w:b/>
          <w:sz w:val="20"/>
        </w:rPr>
      </w:pPr>
      <w:r>
        <w:rPr>
          <w:rFonts w:ascii="Times New Roman" w:hAnsi="Times New Roman"/>
          <w:sz w:val="20"/>
        </w:rPr>
        <w:t>Formuladas por firmas dadas de baja, suspendidas o inhabilitas o inscriptas en rubros que no guarden relación con el pedido.</w:t>
      </w:r>
    </w:p>
    <w:p w:rsidR="00356C3C" w:rsidRPr="00D82A36" w:rsidRDefault="00356C3C" w:rsidP="00356C3C">
      <w:pPr>
        <w:pStyle w:val="Textoindependiente"/>
        <w:numPr>
          <w:ilvl w:val="0"/>
          <w:numId w:val="4"/>
        </w:numPr>
        <w:jc w:val="both"/>
        <w:rPr>
          <w:rFonts w:ascii="Times New Roman" w:hAnsi="Times New Roman"/>
          <w:b/>
          <w:sz w:val="20"/>
        </w:rPr>
      </w:pPr>
      <w:r>
        <w:rPr>
          <w:rFonts w:ascii="Times New Roman" w:hAnsi="Times New Roman"/>
          <w:sz w:val="20"/>
        </w:rPr>
        <w:t>Que tenga raspaduras o enmiendas en las partes fundamentales: “precio”, “Cantidades”, “plazo de mantenimiento”, “plazo de entrega”, o alguna otra que haga a la esencia del contrato, y no hayan sido debidamente salvadas.</w:t>
      </w:r>
    </w:p>
    <w:p w:rsidR="00356C3C" w:rsidRPr="00D34663" w:rsidRDefault="00356C3C" w:rsidP="00356C3C">
      <w:pPr>
        <w:pStyle w:val="Textoindependiente"/>
        <w:numPr>
          <w:ilvl w:val="0"/>
          <w:numId w:val="4"/>
        </w:numPr>
        <w:jc w:val="both"/>
        <w:rPr>
          <w:rFonts w:ascii="Times New Roman" w:hAnsi="Times New Roman"/>
          <w:b/>
          <w:sz w:val="20"/>
        </w:rPr>
      </w:pPr>
      <w:r>
        <w:rPr>
          <w:rFonts w:ascii="Times New Roman" w:hAnsi="Times New Roman"/>
          <w:sz w:val="20"/>
        </w:rPr>
        <w:t xml:space="preserve">Que en el acto de apertura no se presenten garantía de oferta. </w:t>
      </w:r>
    </w:p>
    <w:p w:rsidR="00D82A36" w:rsidRDefault="00D82A36" w:rsidP="00D82A36">
      <w:pPr>
        <w:pStyle w:val="Textoindependiente"/>
        <w:ind w:left="360"/>
        <w:jc w:val="right"/>
        <w:rPr>
          <w:rFonts w:ascii="Times New Roman" w:hAnsi="Times New Roman"/>
          <w:sz w:val="20"/>
        </w:rPr>
      </w:pPr>
      <w:r>
        <w:rPr>
          <w:rFonts w:ascii="Times New Roman" w:hAnsi="Times New Roman"/>
          <w:sz w:val="20"/>
        </w:rPr>
        <w:t>...///</w:t>
      </w:r>
    </w:p>
    <w:p w:rsidR="00D82A36" w:rsidRDefault="00D82A36" w:rsidP="00D82A36">
      <w:pPr>
        <w:pStyle w:val="Textoindependiente"/>
        <w:ind w:left="360"/>
        <w:jc w:val="both"/>
        <w:rPr>
          <w:rFonts w:ascii="Times New Roman" w:hAnsi="Times New Roman"/>
          <w:sz w:val="20"/>
        </w:rPr>
      </w:pPr>
      <w:r>
        <w:rPr>
          <w:rFonts w:ascii="Times New Roman" w:hAnsi="Times New Roman"/>
          <w:sz w:val="20"/>
        </w:rPr>
        <w:t>///...</w:t>
      </w:r>
    </w:p>
    <w:p w:rsidR="00D34663" w:rsidRPr="00BF3AA8" w:rsidRDefault="00D34663" w:rsidP="00D34663">
      <w:pPr>
        <w:pStyle w:val="Textoindependiente"/>
        <w:ind w:left="720"/>
        <w:jc w:val="both"/>
        <w:rPr>
          <w:rFonts w:ascii="Times New Roman" w:hAnsi="Times New Roman"/>
          <w:b/>
          <w:sz w:val="20"/>
        </w:rPr>
      </w:pPr>
    </w:p>
    <w:p w:rsidR="00356C3C" w:rsidRPr="00FC1707" w:rsidRDefault="00356C3C" w:rsidP="00356C3C">
      <w:pPr>
        <w:pStyle w:val="Textoindependiente"/>
        <w:jc w:val="both"/>
        <w:rPr>
          <w:rFonts w:ascii="Times New Roman" w:hAnsi="Times New Roman"/>
          <w:b/>
          <w:sz w:val="20"/>
        </w:rPr>
      </w:pPr>
      <w:r w:rsidRPr="00FC1707">
        <w:rPr>
          <w:rFonts w:ascii="Times New Roman" w:hAnsi="Times New Roman"/>
          <w:b/>
          <w:sz w:val="20"/>
        </w:rPr>
        <w:t xml:space="preserve">ARTÍCULO 7º: </w:t>
      </w:r>
      <w:r w:rsidRPr="00FC1707">
        <w:rPr>
          <w:rFonts w:ascii="Times New Roman" w:hAnsi="Times New Roman"/>
          <w:b/>
          <w:sz w:val="20"/>
          <w:u w:val="single"/>
        </w:rPr>
        <w:t>NO SERÁN RECHAZADAS LAS OFERTAS QUE CONTENGAN</w:t>
      </w:r>
      <w:r w:rsidRPr="00FC1707">
        <w:rPr>
          <w:rFonts w:ascii="Times New Roman" w:hAnsi="Times New Roman"/>
          <w:b/>
          <w:sz w:val="20"/>
        </w:rPr>
        <w:t xml:space="preserve">: </w:t>
      </w:r>
    </w:p>
    <w:p w:rsidR="00356C3C" w:rsidRPr="00BF3AA8" w:rsidRDefault="00356C3C" w:rsidP="00356C3C">
      <w:pPr>
        <w:pStyle w:val="Textoindependiente"/>
        <w:numPr>
          <w:ilvl w:val="0"/>
          <w:numId w:val="5"/>
        </w:numPr>
        <w:jc w:val="both"/>
        <w:rPr>
          <w:rFonts w:ascii="Times New Roman" w:hAnsi="Times New Roman"/>
          <w:b/>
          <w:sz w:val="20"/>
        </w:rPr>
      </w:pPr>
      <w:r>
        <w:rPr>
          <w:rFonts w:ascii="Times New Roman" w:hAnsi="Times New Roman"/>
          <w:sz w:val="20"/>
        </w:rPr>
        <w:t>Defectos de forma,</w:t>
      </w:r>
    </w:p>
    <w:p w:rsidR="00356C3C" w:rsidRPr="00BF3AA8" w:rsidRDefault="00356C3C" w:rsidP="00356C3C">
      <w:pPr>
        <w:pStyle w:val="Textoindependiente"/>
        <w:numPr>
          <w:ilvl w:val="0"/>
          <w:numId w:val="5"/>
        </w:numPr>
        <w:jc w:val="both"/>
        <w:rPr>
          <w:rFonts w:ascii="Times New Roman" w:hAnsi="Times New Roman"/>
          <w:b/>
          <w:sz w:val="20"/>
        </w:rPr>
      </w:pPr>
      <w:r>
        <w:rPr>
          <w:rFonts w:ascii="Times New Roman" w:hAnsi="Times New Roman"/>
          <w:sz w:val="20"/>
        </w:rPr>
        <w:t>Cuando por error, la garantía de oferta fuera de un importe inferior al que corresponde, no debiendo superar el error el veinte por ciento (20%) del importe correcto,</w:t>
      </w:r>
    </w:p>
    <w:p w:rsidR="00356C3C" w:rsidRDefault="00356C3C" w:rsidP="00356C3C">
      <w:pPr>
        <w:pStyle w:val="Textoindependiente"/>
        <w:jc w:val="both"/>
        <w:rPr>
          <w:rFonts w:ascii="Times New Roman" w:hAnsi="Times New Roman"/>
          <w:b/>
          <w:sz w:val="20"/>
        </w:rPr>
      </w:pPr>
      <w:r>
        <w:rPr>
          <w:rFonts w:ascii="Times New Roman" w:hAnsi="Times New Roman"/>
          <w:sz w:val="20"/>
        </w:rPr>
        <w:t>Se estimará al oferente a cubrir la diferencia en un p</w:t>
      </w:r>
      <w:r w:rsidR="00D34663">
        <w:rPr>
          <w:rFonts w:ascii="Times New Roman" w:hAnsi="Times New Roman"/>
          <w:sz w:val="20"/>
        </w:rPr>
        <w:t xml:space="preserve">lazo de tres (3) días hábiles. </w:t>
      </w:r>
    </w:p>
    <w:p w:rsidR="00356C3C" w:rsidRPr="00FC1707" w:rsidRDefault="00356C3C" w:rsidP="00356C3C">
      <w:pPr>
        <w:spacing w:before="160" w:after="0" w:line="240" w:lineRule="auto"/>
        <w:jc w:val="both"/>
        <w:rPr>
          <w:rFonts w:ascii="Times New Roman" w:eastAsia="Calibri" w:hAnsi="Times New Roman" w:cs="Times New Roman"/>
          <w:b/>
          <w:sz w:val="20"/>
          <w:szCs w:val="20"/>
        </w:rPr>
      </w:pPr>
      <w:r w:rsidRPr="00FC1707">
        <w:rPr>
          <w:rFonts w:ascii="Times New Roman" w:eastAsia="Calibri" w:hAnsi="Times New Roman" w:cs="Times New Roman"/>
          <w:b/>
          <w:sz w:val="20"/>
          <w:szCs w:val="20"/>
        </w:rPr>
        <w:t xml:space="preserve">ARTÍCULO 8º: </w:t>
      </w:r>
      <w:r w:rsidRPr="00FC1707">
        <w:rPr>
          <w:rFonts w:ascii="Times New Roman" w:eastAsia="Calibri" w:hAnsi="Times New Roman" w:cs="Times New Roman"/>
          <w:b/>
          <w:sz w:val="20"/>
          <w:szCs w:val="20"/>
          <w:u w:val="single"/>
        </w:rPr>
        <w:t>MANTENIMIENTO DE LA OFERTA:</w:t>
      </w:r>
    </w:p>
    <w:p w:rsidR="00356C3C" w:rsidRDefault="00356C3C" w:rsidP="00D34663">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Los oferentes están obligados a mantener la oferta durante el término de treinta (30) días corridos, desde la fecha de apertura </w:t>
      </w:r>
      <w:r>
        <w:rPr>
          <w:rFonts w:ascii="Times New Roman" w:hAnsi="Times New Roman" w:cs="Times New Roman"/>
          <w:sz w:val="20"/>
          <w:szCs w:val="20"/>
        </w:rPr>
        <w:t>del Concurso de Precios</w:t>
      </w:r>
      <w:r>
        <w:rPr>
          <w:rFonts w:ascii="Times New Roman" w:eastAsia="Calibri" w:hAnsi="Times New Roman" w:cs="Times New Roman"/>
          <w:sz w:val="20"/>
          <w:szCs w:val="20"/>
        </w:rPr>
        <w:t>.</w:t>
      </w:r>
    </w:p>
    <w:p w:rsidR="00356C3C" w:rsidRDefault="00356C3C" w:rsidP="00356C3C">
      <w:pPr>
        <w:pStyle w:val="Textoindependiente"/>
        <w:jc w:val="both"/>
        <w:rPr>
          <w:rFonts w:ascii="Times New Roman" w:hAnsi="Times New Roman"/>
          <w:sz w:val="20"/>
        </w:rPr>
      </w:pPr>
      <w:r>
        <w:rPr>
          <w:rFonts w:ascii="Times New Roman" w:hAnsi="Times New Roman"/>
          <w:sz w:val="20"/>
        </w:rPr>
        <w:t>Si se hubiere producido el vencimiento del mantenimiento de la oferta y el organismo aun no hubiese efectuado la adjudicación, el plazo de mantenimiento de la oferta se considerará prorrogado en forma automática y aquellos proponentes que no deseen mantener su oferta comunicarán fehacientemente su retiro y solicitarán la devolución de la garantía de oferta.</w:t>
      </w:r>
      <w:r w:rsidR="00D34663">
        <w:rPr>
          <w:rFonts w:ascii="Times New Roman" w:hAnsi="Times New Roman"/>
          <w:sz w:val="20"/>
        </w:rPr>
        <w:t xml:space="preserve"> </w:t>
      </w:r>
    </w:p>
    <w:p w:rsidR="00356C3C" w:rsidRPr="00FC1707" w:rsidRDefault="00356C3C" w:rsidP="00356C3C">
      <w:pPr>
        <w:spacing w:before="160" w:after="0" w:line="240" w:lineRule="auto"/>
        <w:jc w:val="both"/>
        <w:rPr>
          <w:rFonts w:ascii="Times New Roman" w:eastAsia="Calibri" w:hAnsi="Times New Roman" w:cs="Times New Roman"/>
          <w:b/>
          <w:sz w:val="20"/>
          <w:szCs w:val="20"/>
        </w:rPr>
      </w:pPr>
      <w:r w:rsidRPr="00FC1707">
        <w:rPr>
          <w:rFonts w:ascii="Times New Roman" w:eastAsia="Calibri" w:hAnsi="Times New Roman" w:cs="Times New Roman"/>
          <w:b/>
          <w:sz w:val="20"/>
          <w:szCs w:val="20"/>
        </w:rPr>
        <w:t xml:space="preserve">ARTÍCULO 9º: </w:t>
      </w:r>
      <w:r w:rsidRPr="00FC1707">
        <w:rPr>
          <w:rFonts w:ascii="Times New Roman" w:eastAsia="Calibri" w:hAnsi="Times New Roman" w:cs="Times New Roman"/>
          <w:b/>
          <w:sz w:val="20"/>
          <w:szCs w:val="20"/>
          <w:u w:val="single"/>
        </w:rPr>
        <w:t>FORMA DE PAGO:</w:t>
      </w:r>
    </w:p>
    <w:p w:rsidR="00356C3C" w:rsidRDefault="00356C3C" w:rsidP="00D34663">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El pago se efectuará mediante acreditación en cuentas corrientes y/o caja de ahorro habilitadas en el Nuevo Banco del Chaco SA, con la presentación de Factura y Remito conformados y la Orden de Compra sellada por la Administración Tributaria Provincial (ATP). </w:t>
      </w:r>
    </w:p>
    <w:p w:rsidR="00356C3C" w:rsidRDefault="00356C3C" w:rsidP="00356C3C">
      <w:pPr>
        <w:spacing w:after="0" w:line="240" w:lineRule="auto"/>
        <w:jc w:val="both"/>
        <w:rPr>
          <w:rFonts w:ascii="Times New Roman" w:eastAsia="Calibri" w:hAnsi="Times New Roman" w:cs="Times New Roman"/>
          <w:sz w:val="20"/>
          <w:szCs w:val="20"/>
        </w:rPr>
      </w:pPr>
    </w:p>
    <w:p w:rsidR="00356C3C" w:rsidRPr="00FC1707" w:rsidRDefault="00356C3C" w:rsidP="00356C3C">
      <w:pPr>
        <w:spacing w:after="0" w:line="240" w:lineRule="auto"/>
        <w:jc w:val="both"/>
        <w:rPr>
          <w:rFonts w:ascii="Times New Roman" w:eastAsia="Calibri" w:hAnsi="Times New Roman" w:cs="Times New Roman"/>
          <w:b/>
          <w:sz w:val="20"/>
          <w:szCs w:val="20"/>
          <w:u w:val="single"/>
        </w:rPr>
      </w:pPr>
      <w:r w:rsidRPr="00FC1707">
        <w:rPr>
          <w:rFonts w:ascii="Times New Roman" w:eastAsia="Calibri" w:hAnsi="Times New Roman" w:cs="Times New Roman"/>
          <w:b/>
          <w:sz w:val="20"/>
          <w:szCs w:val="20"/>
        </w:rPr>
        <w:t xml:space="preserve">ARTÍCULO 10º: </w:t>
      </w:r>
      <w:r w:rsidRPr="00FC1707">
        <w:rPr>
          <w:rFonts w:ascii="Times New Roman" w:eastAsia="Calibri" w:hAnsi="Times New Roman" w:cs="Times New Roman"/>
          <w:b/>
          <w:sz w:val="20"/>
          <w:szCs w:val="20"/>
          <w:u w:val="single"/>
        </w:rPr>
        <w:t>GARANTIA:</w:t>
      </w:r>
    </w:p>
    <w:p w:rsidR="00356C3C" w:rsidRPr="00BD732F" w:rsidRDefault="00356C3C" w:rsidP="00356C3C">
      <w:pPr>
        <w:pStyle w:val="Textoindependiente"/>
        <w:numPr>
          <w:ilvl w:val="0"/>
          <w:numId w:val="3"/>
        </w:numPr>
        <w:ind w:left="567"/>
        <w:jc w:val="both"/>
        <w:rPr>
          <w:rFonts w:ascii="Times New Roman" w:hAnsi="Times New Roman"/>
          <w:b/>
          <w:sz w:val="20"/>
        </w:rPr>
      </w:pPr>
      <w:r>
        <w:rPr>
          <w:rFonts w:ascii="Times New Roman" w:hAnsi="Times New Roman"/>
          <w:sz w:val="20"/>
        </w:rPr>
        <w:t xml:space="preserve">Garantías de Oferta: en pagaré sin protesto por el uno por ciento (1%) del valor cotizado, debiendo </w:t>
      </w:r>
    </w:p>
    <w:p w:rsidR="00356C3C" w:rsidRDefault="00356C3C" w:rsidP="00356C3C">
      <w:pPr>
        <w:pStyle w:val="Textoindependiente"/>
        <w:ind w:left="567"/>
        <w:jc w:val="both"/>
        <w:rPr>
          <w:rFonts w:ascii="Times New Roman" w:hAnsi="Times New Roman"/>
          <w:b/>
          <w:sz w:val="20"/>
        </w:rPr>
      </w:pPr>
      <w:r>
        <w:rPr>
          <w:rFonts w:ascii="Times New Roman" w:hAnsi="Times New Roman"/>
          <w:sz w:val="20"/>
        </w:rPr>
        <w:t>constituirla en el momento de presentación de la oferta, sin vencimiento.</w:t>
      </w:r>
    </w:p>
    <w:p w:rsidR="00356C3C" w:rsidRDefault="00356C3C" w:rsidP="00356C3C">
      <w:pPr>
        <w:pStyle w:val="Textoindependiente"/>
        <w:numPr>
          <w:ilvl w:val="0"/>
          <w:numId w:val="3"/>
        </w:numPr>
        <w:ind w:left="567"/>
        <w:jc w:val="both"/>
        <w:rPr>
          <w:rFonts w:ascii="Times New Roman" w:hAnsi="Times New Roman"/>
          <w:b/>
          <w:sz w:val="20"/>
        </w:rPr>
      </w:pPr>
      <w:r>
        <w:rPr>
          <w:rFonts w:ascii="Times New Roman" w:hAnsi="Times New Roman"/>
          <w:sz w:val="20"/>
        </w:rPr>
        <w:t>Garantías de Adjudicación: por el diez por ciento (10%) del valor adjudicado, debiendo constituirla en oportunidad de la fecha de notificación de la orden de compra respectiva.</w:t>
      </w:r>
    </w:p>
    <w:p w:rsidR="00356C3C" w:rsidRPr="00FC1707" w:rsidRDefault="00356C3C" w:rsidP="00356C3C">
      <w:pPr>
        <w:spacing w:before="160" w:after="0" w:line="240" w:lineRule="auto"/>
        <w:jc w:val="both"/>
        <w:rPr>
          <w:rFonts w:ascii="Times New Roman" w:eastAsia="Calibri" w:hAnsi="Times New Roman" w:cs="Times New Roman"/>
          <w:b/>
          <w:sz w:val="20"/>
          <w:szCs w:val="20"/>
          <w:u w:val="single"/>
        </w:rPr>
      </w:pPr>
      <w:r w:rsidRPr="00FC1707">
        <w:rPr>
          <w:rFonts w:ascii="Times New Roman" w:eastAsia="Calibri" w:hAnsi="Times New Roman" w:cs="Times New Roman"/>
          <w:b/>
          <w:sz w:val="20"/>
          <w:szCs w:val="20"/>
        </w:rPr>
        <w:t>ARTÍCULO 1</w:t>
      </w:r>
      <w:r w:rsidR="00D34663">
        <w:rPr>
          <w:rFonts w:ascii="Times New Roman" w:eastAsia="Calibri" w:hAnsi="Times New Roman" w:cs="Times New Roman"/>
          <w:b/>
          <w:sz w:val="20"/>
          <w:szCs w:val="20"/>
        </w:rPr>
        <w:t>1</w:t>
      </w:r>
      <w:r w:rsidRPr="00FC1707">
        <w:rPr>
          <w:rFonts w:ascii="Times New Roman" w:eastAsia="Calibri" w:hAnsi="Times New Roman" w:cs="Times New Roman"/>
          <w:b/>
          <w:sz w:val="20"/>
          <w:szCs w:val="20"/>
        </w:rPr>
        <w:t xml:space="preserve">º: </w:t>
      </w:r>
      <w:r w:rsidRPr="00FC1707">
        <w:rPr>
          <w:rFonts w:ascii="Times New Roman" w:eastAsia="Calibri" w:hAnsi="Times New Roman" w:cs="Times New Roman"/>
          <w:b/>
          <w:sz w:val="20"/>
          <w:szCs w:val="20"/>
          <w:u w:val="single"/>
        </w:rPr>
        <w:t>ANUNCIOS DE PREADJUDICACIÓN:</w:t>
      </w:r>
    </w:p>
    <w:p w:rsidR="00356C3C" w:rsidRDefault="00356C3C" w:rsidP="00356C3C">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Se considerará el monto total para la Preadjudicacion. Los anuncios de preadjudicación serán exhibidos en el Departamento Contrataciones de la Dirección de Administración del Ministerio de Educación, Cultura, Ciencia y Tecnología, sito en calle Gobernador Bosch Nº 99 - durante tres (3) días corridos. Los oferentes quedarán notificados automáticamente, entendiéndose que deben concurrir espontáneame</w:t>
      </w:r>
      <w:r w:rsidR="00D34663">
        <w:rPr>
          <w:rFonts w:ascii="Times New Roman" w:eastAsia="Calibri" w:hAnsi="Times New Roman" w:cs="Times New Roman"/>
          <w:sz w:val="20"/>
          <w:szCs w:val="20"/>
        </w:rPr>
        <w:t xml:space="preserve">nte a la oficina a tal efecto. </w:t>
      </w:r>
    </w:p>
    <w:p w:rsidR="00356C3C" w:rsidRPr="00FC1707" w:rsidRDefault="00356C3C" w:rsidP="00356C3C">
      <w:pPr>
        <w:spacing w:before="160" w:after="0" w:line="240" w:lineRule="auto"/>
        <w:jc w:val="both"/>
        <w:rPr>
          <w:rFonts w:ascii="Times New Roman" w:eastAsia="Calibri" w:hAnsi="Times New Roman" w:cs="Times New Roman"/>
          <w:b/>
          <w:sz w:val="20"/>
          <w:szCs w:val="20"/>
        </w:rPr>
      </w:pPr>
      <w:r w:rsidRPr="00FC1707">
        <w:rPr>
          <w:rFonts w:ascii="Times New Roman" w:eastAsia="Calibri" w:hAnsi="Times New Roman" w:cs="Times New Roman"/>
          <w:b/>
          <w:sz w:val="20"/>
          <w:szCs w:val="20"/>
        </w:rPr>
        <w:t>ARTÍCULO 1</w:t>
      </w:r>
      <w:r w:rsidR="00D34663">
        <w:rPr>
          <w:rFonts w:ascii="Times New Roman" w:eastAsia="Calibri" w:hAnsi="Times New Roman" w:cs="Times New Roman"/>
          <w:b/>
          <w:sz w:val="20"/>
          <w:szCs w:val="20"/>
        </w:rPr>
        <w:t>2</w:t>
      </w:r>
      <w:r w:rsidRPr="00FC1707">
        <w:rPr>
          <w:rFonts w:ascii="Times New Roman" w:eastAsia="Calibri" w:hAnsi="Times New Roman" w:cs="Times New Roman"/>
          <w:b/>
          <w:sz w:val="20"/>
          <w:szCs w:val="20"/>
        </w:rPr>
        <w:t xml:space="preserve">º: </w:t>
      </w:r>
      <w:r w:rsidRPr="00FC1707">
        <w:rPr>
          <w:rFonts w:ascii="Times New Roman" w:eastAsia="Calibri" w:hAnsi="Times New Roman" w:cs="Times New Roman"/>
          <w:b/>
          <w:sz w:val="20"/>
          <w:szCs w:val="20"/>
          <w:u w:val="single"/>
        </w:rPr>
        <w:t>IMPUGNACIÓN:</w:t>
      </w:r>
    </w:p>
    <w:p w:rsidR="00356C3C" w:rsidRDefault="00356C3C" w:rsidP="00356C3C">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Los oferentes podrán formular impugnaciones fundadas a la preadjudicación, dentro de los tres (3) días corridos, a contar desde el vencimiento fijado para los anuncios. Las mismas podrán realizarse en la Dirección de Administración - Ministerio de Educación, Cultura, Ciencia y Tecnología.</w:t>
      </w:r>
    </w:p>
    <w:p w:rsidR="00356C3C" w:rsidRDefault="00356C3C" w:rsidP="00356C3C">
      <w:pPr>
        <w:pStyle w:val="Textoindependiente"/>
        <w:jc w:val="both"/>
        <w:rPr>
          <w:rFonts w:ascii="Times New Roman" w:hAnsi="Times New Roman"/>
          <w:b/>
          <w:i/>
          <w:sz w:val="20"/>
        </w:rPr>
      </w:pPr>
      <w:r>
        <w:rPr>
          <w:rFonts w:ascii="Times New Roman" w:hAnsi="Times New Roman"/>
          <w:sz w:val="20"/>
        </w:rPr>
        <w:t>En cualquier caso, las impugnaciones no darán derecho a paralizar el trámite de Concurso de Precios, todas las cuestiones planteadas serán resuelta</w:t>
      </w:r>
      <w:r w:rsidR="00D34663">
        <w:rPr>
          <w:rFonts w:ascii="Times New Roman" w:hAnsi="Times New Roman"/>
          <w:sz w:val="20"/>
        </w:rPr>
        <w:t xml:space="preserve">s con el acto de adjudicación. </w:t>
      </w:r>
    </w:p>
    <w:p w:rsidR="00356C3C" w:rsidRPr="00FC1707" w:rsidRDefault="00356C3C" w:rsidP="00356C3C">
      <w:pPr>
        <w:spacing w:before="160" w:after="0" w:line="240" w:lineRule="auto"/>
        <w:jc w:val="both"/>
        <w:rPr>
          <w:rFonts w:ascii="Times New Roman" w:eastAsia="Calibri" w:hAnsi="Times New Roman" w:cs="Times New Roman"/>
          <w:b/>
          <w:sz w:val="20"/>
          <w:szCs w:val="20"/>
        </w:rPr>
      </w:pPr>
      <w:r w:rsidRPr="00FC1707">
        <w:rPr>
          <w:rFonts w:ascii="Times New Roman" w:eastAsia="Calibri" w:hAnsi="Times New Roman" w:cs="Times New Roman"/>
          <w:b/>
          <w:sz w:val="20"/>
          <w:szCs w:val="20"/>
        </w:rPr>
        <w:t>ARTÍCULO 1</w:t>
      </w:r>
      <w:r w:rsidR="00D34663">
        <w:rPr>
          <w:rFonts w:ascii="Times New Roman" w:eastAsia="Calibri" w:hAnsi="Times New Roman" w:cs="Times New Roman"/>
          <w:b/>
          <w:sz w:val="20"/>
          <w:szCs w:val="20"/>
        </w:rPr>
        <w:t>3</w:t>
      </w:r>
      <w:r w:rsidRPr="00FC1707">
        <w:rPr>
          <w:rFonts w:ascii="Times New Roman" w:eastAsia="Calibri" w:hAnsi="Times New Roman" w:cs="Times New Roman"/>
          <w:b/>
          <w:sz w:val="20"/>
          <w:szCs w:val="20"/>
        </w:rPr>
        <w:t xml:space="preserve">º: </w:t>
      </w:r>
      <w:r w:rsidRPr="00FC1707">
        <w:rPr>
          <w:rFonts w:ascii="Times New Roman" w:eastAsia="Calibri" w:hAnsi="Times New Roman" w:cs="Times New Roman"/>
          <w:b/>
          <w:sz w:val="20"/>
          <w:szCs w:val="20"/>
          <w:u w:val="single"/>
        </w:rPr>
        <w:t>INTERPRETACIÓN:</w:t>
      </w:r>
    </w:p>
    <w:p w:rsidR="00356C3C" w:rsidRDefault="00356C3C" w:rsidP="00356C3C">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Para todo aquello que no esté expresamente estipulado en los Pliegos de Condiciones, se aplicará lo previsto en el Régimen de Contrataciones aprobado por Decreto Nº 3566/77 (</w:t>
      </w:r>
      <w:proofErr w:type="spellStart"/>
      <w:r>
        <w:rPr>
          <w:rFonts w:ascii="Times New Roman" w:eastAsia="Calibri" w:hAnsi="Times New Roman" w:cs="Times New Roman"/>
          <w:sz w:val="20"/>
          <w:szCs w:val="20"/>
        </w:rPr>
        <w:t>t.v</w:t>
      </w:r>
      <w:proofErr w:type="spellEnd"/>
      <w:r>
        <w:rPr>
          <w:rFonts w:ascii="Times New Roman" w:eastAsia="Calibri" w:hAnsi="Times New Roman" w:cs="Times New Roman"/>
          <w:sz w:val="20"/>
          <w:szCs w:val="20"/>
        </w:rPr>
        <w:t>.), Ley N° 1092-A</w:t>
      </w:r>
      <w:r w:rsidR="00D34663">
        <w:rPr>
          <w:rFonts w:ascii="Times New Roman" w:eastAsia="Calibri" w:hAnsi="Times New Roman" w:cs="Times New Roman"/>
          <w:sz w:val="20"/>
          <w:szCs w:val="20"/>
        </w:rPr>
        <w:t xml:space="preserve"> de Administración Financiera. </w:t>
      </w:r>
    </w:p>
    <w:p w:rsidR="00356C3C" w:rsidRPr="00FC1707" w:rsidRDefault="00356C3C" w:rsidP="00356C3C">
      <w:pPr>
        <w:spacing w:before="160" w:after="0" w:line="240" w:lineRule="auto"/>
        <w:rPr>
          <w:rFonts w:ascii="Times New Roman" w:eastAsia="Calibri" w:hAnsi="Times New Roman" w:cs="Times New Roman"/>
          <w:b/>
          <w:sz w:val="20"/>
          <w:szCs w:val="20"/>
          <w:u w:val="single"/>
          <w:lang w:val="es-MX"/>
        </w:rPr>
      </w:pPr>
      <w:r w:rsidRPr="00FC1707">
        <w:rPr>
          <w:rFonts w:ascii="Times New Roman" w:eastAsia="Calibri" w:hAnsi="Times New Roman" w:cs="Times New Roman"/>
          <w:b/>
          <w:sz w:val="20"/>
          <w:szCs w:val="20"/>
          <w:lang w:val="es-MX"/>
        </w:rPr>
        <w:t>ARTÍCULO 1</w:t>
      </w:r>
      <w:r w:rsidR="00D34663">
        <w:rPr>
          <w:rFonts w:ascii="Times New Roman" w:eastAsia="Calibri" w:hAnsi="Times New Roman" w:cs="Times New Roman"/>
          <w:b/>
          <w:sz w:val="20"/>
          <w:szCs w:val="20"/>
          <w:lang w:val="es-MX"/>
        </w:rPr>
        <w:t>4</w:t>
      </w:r>
      <w:r w:rsidRPr="00FC1707">
        <w:rPr>
          <w:rFonts w:ascii="Times New Roman" w:eastAsia="Calibri" w:hAnsi="Times New Roman" w:cs="Times New Roman"/>
          <w:b/>
          <w:sz w:val="20"/>
          <w:szCs w:val="20"/>
          <w:lang w:val="es-MX"/>
        </w:rPr>
        <w:t>º: “</w:t>
      </w:r>
      <w:r w:rsidRPr="00FC1707">
        <w:rPr>
          <w:rFonts w:ascii="Times New Roman" w:eastAsia="Calibri" w:hAnsi="Times New Roman" w:cs="Times New Roman"/>
          <w:b/>
          <w:sz w:val="20"/>
          <w:szCs w:val="20"/>
          <w:u w:val="single"/>
          <w:lang w:val="es-MX"/>
        </w:rPr>
        <w:t>DEL BENEFICIO DE PREFERENCIA Ley 1058 –A</w:t>
      </w:r>
    </w:p>
    <w:p w:rsidR="00356C3C" w:rsidRDefault="00356C3C" w:rsidP="00356C3C">
      <w:pPr>
        <w:spacing w:after="0" w:line="240" w:lineRule="auto"/>
        <w:rPr>
          <w:rFonts w:ascii="Times New Roman" w:eastAsia="Calibri" w:hAnsi="Times New Roman" w:cs="Times New Roman"/>
          <w:sz w:val="20"/>
          <w:szCs w:val="20"/>
          <w:lang w:val="es-MX"/>
        </w:rPr>
      </w:pPr>
      <w:r>
        <w:rPr>
          <w:rFonts w:ascii="Times New Roman" w:eastAsia="Calibri" w:hAnsi="Times New Roman" w:cs="Times New Roman"/>
          <w:sz w:val="20"/>
          <w:szCs w:val="20"/>
          <w:lang w:val="es-MX"/>
        </w:rPr>
        <w:t xml:space="preserve">A los efectos de la aplicación de la Ley 1058 –A y </w:t>
      </w:r>
      <w:proofErr w:type="spellStart"/>
      <w:r>
        <w:rPr>
          <w:rFonts w:ascii="Times New Roman" w:eastAsia="Calibri" w:hAnsi="Times New Roman" w:cs="Times New Roman"/>
          <w:sz w:val="20"/>
          <w:szCs w:val="20"/>
          <w:lang w:val="es-MX"/>
        </w:rPr>
        <w:t>Dec</w:t>
      </w:r>
      <w:proofErr w:type="spellEnd"/>
      <w:r>
        <w:rPr>
          <w:rFonts w:ascii="Times New Roman" w:eastAsia="Calibri" w:hAnsi="Times New Roman" w:cs="Times New Roman"/>
          <w:sz w:val="20"/>
          <w:szCs w:val="20"/>
          <w:lang w:val="es-MX"/>
        </w:rPr>
        <w:t xml:space="preserve">. </w:t>
      </w:r>
      <w:proofErr w:type="spellStart"/>
      <w:r>
        <w:rPr>
          <w:rFonts w:ascii="Times New Roman" w:eastAsia="Calibri" w:hAnsi="Times New Roman" w:cs="Times New Roman"/>
          <w:sz w:val="20"/>
          <w:szCs w:val="20"/>
          <w:lang w:val="es-MX"/>
        </w:rPr>
        <w:t>Reglam</w:t>
      </w:r>
      <w:proofErr w:type="spellEnd"/>
      <w:r>
        <w:rPr>
          <w:rFonts w:ascii="Times New Roman" w:eastAsia="Calibri" w:hAnsi="Times New Roman" w:cs="Times New Roman"/>
          <w:sz w:val="20"/>
          <w:szCs w:val="20"/>
          <w:lang w:val="es-MX"/>
        </w:rPr>
        <w:t xml:space="preserve">. Nº 1874/00, los oferentes que deseen podrán acogerse al beneficio de preferencia previsto en la misma, deberán cumplimentar los requisitos normados en ella. </w:t>
      </w:r>
    </w:p>
    <w:p w:rsidR="00631331" w:rsidRPr="00D34663" w:rsidRDefault="00631331" w:rsidP="00631331">
      <w:pPr>
        <w:spacing w:before="160" w:after="0" w:line="240" w:lineRule="auto"/>
        <w:jc w:val="both"/>
        <w:rPr>
          <w:rFonts w:ascii="Times New Roman" w:eastAsia="Calibri" w:hAnsi="Times New Roman" w:cs="Times New Roman"/>
          <w:b/>
          <w:sz w:val="20"/>
          <w:szCs w:val="20"/>
        </w:rPr>
      </w:pPr>
      <w:r w:rsidRPr="00D34663">
        <w:rPr>
          <w:rFonts w:ascii="Times New Roman" w:eastAsia="Calibri" w:hAnsi="Times New Roman" w:cs="Times New Roman"/>
          <w:b/>
          <w:sz w:val="20"/>
          <w:szCs w:val="20"/>
        </w:rPr>
        <w:t xml:space="preserve">ARTICULO </w:t>
      </w:r>
      <w:r w:rsidRPr="00D34663">
        <w:rPr>
          <w:rFonts w:ascii="Times New Roman" w:eastAsia="Calibri" w:hAnsi="Times New Roman" w:cs="Times New Roman"/>
          <w:b/>
          <w:sz w:val="20"/>
          <w:szCs w:val="20"/>
        </w:rPr>
        <w:t>1</w:t>
      </w:r>
      <w:r w:rsidR="00D34663" w:rsidRPr="00D34663">
        <w:rPr>
          <w:rFonts w:ascii="Times New Roman" w:eastAsia="Calibri" w:hAnsi="Times New Roman" w:cs="Times New Roman"/>
          <w:b/>
          <w:sz w:val="20"/>
          <w:szCs w:val="20"/>
        </w:rPr>
        <w:t>5</w:t>
      </w:r>
      <w:r w:rsidRPr="00D34663">
        <w:rPr>
          <w:rFonts w:ascii="Times New Roman" w:eastAsia="Calibri" w:hAnsi="Times New Roman" w:cs="Times New Roman"/>
          <w:b/>
          <w:sz w:val="20"/>
          <w:szCs w:val="20"/>
        </w:rPr>
        <w:t xml:space="preserve">º: </w:t>
      </w:r>
      <w:r w:rsidRPr="00D34663">
        <w:rPr>
          <w:rFonts w:ascii="Times New Roman" w:eastAsia="Calibri" w:hAnsi="Times New Roman" w:cs="Times New Roman"/>
          <w:b/>
          <w:sz w:val="20"/>
          <w:szCs w:val="20"/>
          <w:u w:val="single"/>
        </w:rPr>
        <w:t>MEDIDAS DE BIOSEGURIDAD</w:t>
      </w:r>
      <w:r w:rsidRPr="00D34663">
        <w:rPr>
          <w:rFonts w:ascii="Times New Roman" w:eastAsia="Calibri" w:hAnsi="Times New Roman" w:cs="Times New Roman"/>
          <w:b/>
          <w:sz w:val="20"/>
          <w:szCs w:val="20"/>
        </w:rPr>
        <w:t xml:space="preserve">: </w:t>
      </w:r>
    </w:p>
    <w:p w:rsidR="00631331" w:rsidRDefault="00631331" w:rsidP="00631331">
      <w:pPr>
        <w:spacing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El oferente deberá tener en cuenta al momento de la presentación de las ofertas, como medidas preventivas ante la pandemia COVID-19 lo siguiente:</w:t>
      </w:r>
    </w:p>
    <w:p w:rsidR="00631331" w:rsidRDefault="00631331" w:rsidP="00631331">
      <w:pPr>
        <w:pStyle w:val="Prrafodelista"/>
        <w:numPr>
          <w:ilvl w:val="0"/>
          <w:numId w:val="6"/>
        </w:numPr>
        <w:spacing w:before="160"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Comunicar y confirmar la asistencia al Departamento de Contrataciones hasta la hora 12:00 del día anterior a la fecha de la apertura del Concurso de Precios, para tener referencia la cantidad de personas que asistirán a la apertura de sobres, a los efectos de mantener el distanciamiento social preventivo y obligatorio que establece el protocolo de prevención COVID19.</w:t>
      </w:r>
    </w:p>
    <w:p w:rsidR="00631331" w:rsidRDefault="00631331" w:rsidP="00631331">
      <w:pPr>
        <w:pStyle w:val="Prrafodelista"/>
        <w:numPr>
          <w:ilvl w:val="0"/>
          <w:numId w:val="6"/>
        </w:numPr>
        <w:spacing w:before="160"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 xml:space="preserve">Dicha confirmación deberán realizarla formalmente </w:t>
      </w:r>
      <w:proofErr w:type="spellStart"/>
      <w:r>
        <w:rPr>
          <w:rFonts w:ascii="Times New Roman" w:eastAsia="Calibri" w:hAnsi="Times New Roman" w:cs="Times New Roman"/>
          <w:sz w:val="18"/>
          <w:szCs w:val="20"/>
        </w:rPr>
        <w:t>via</w:t>
      </w:r>
      <w:proofErr w:type="spellEnd"/>
      <w:r>
        <w:rPr>
          <w:rFonts w:ascii="Times New Roman" w:eastAsia="Calibri" w:hAnsi="Times New Roman" w:cs="Times New Roman"/>
          <w:sz w:val="18"/>
          <w:szCs w:val="20"/>
        </w:rPr>
        <w:t xml:space="preserve"> email: </w:t>
      </w:r>
      <w:hyperlink r:id="rId8" w:history="1">
        <w:r>
          <w:rPr>
            <w:rStyle w:val="Hipervnculo"/>
            <w:rFonts w:ascii="Times New Roman" w:eastAsia="Calibri" w:hAnsi="Times New Roman" w:cs="Times New Roman"/>
            <w:sz w:val="18"/>
            <w:szCs w:val="20"/>
          </w:rPr>
          <w:t>dptocontrataciones@gmail.com</w:t>
        </w:r>
      </w:hyperlink>
      <w:r>
        <w:rPr>
          <w:rFonts w:ascii="Times New Roman" w:eastAsia="Calibri" w:hAnsi="Times New Roman" w:cs="Times New Roman"/>
          <w:sz w:val="18"/>
          <w:szCs w:val="20"/>
        </w:rPr>
        <w:t>.</w:t>
      </w:r>
    </w:p>
    <w:p w:rsidR="00631331" w:rsidRDefault="00631331" w:rsidP="00631331">
      <w:pPr>
        <w:pStyle w:val="Prrafodelista"/>
        <w:numPr>
          <w:ilvl w:val="0"/>
          <w:numId w:val="6"/>
        </w:numPr>
        <w:spacing w:before="160"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Solo se permitirá el ingreso si posee el barbijo correspondiente.</w:t>
      </w:r>
    </w:p>
    <w:p w:rsidR="00631331" w:rsidRDefault="00631331" w:rsidP="00631331">
      <w:pPr>
        <w:pStyle w:val="Prrafodelista"/>
        <w:numPr>
          <w:ilvl w:val="0"/>
          <w:numId w:val="6"/>
        </w:numPr>
        <w:spacing w:before="160"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 xml:space="preserve">Solo podrá ingresar un representante por firma, y cada persona deberá tener su </w:t>
      </w:r>
      <w:proofErr w:type="gramStart"/>
      <w:r>
        <w:rPr>
          <w:rFonts w:ascii="Times New Roman" w:eastAsia="Calibri" w:hAnsi="Times New Roman" w:cs="Times New Roman"/>
          <w:sz w:val="18"/>
          <w:szCs w:val="20"/>
        </w:rPr>
        <w:t>propia birome</w:t>
      </w:r>
      <w:proofErr w:type="gramEnd"/>
      <w:r>
        <w:rPr>
          <w:rFonts w:ascii="Times New Roman" w:eastAsia="Calibri" w:hAnsi="Times New Roman" w:cs="Times New Roman"/>
          <w:sz w:val="18"/>
          <w:szCs w:val="20"/>
        </w:rPr>
        <w:t xml:space="preserve"> para las firmas correspondientes.</w:t>
      </w:r>
    </w:p>
    <w:p w:rsidR="005D105F" w:rsidRPr="00D34663" w:rsidRDefault="005D105F" w:rsidP="005D105F">
      <w:pPr>
        <w:spacing w:before="160" w:after="0" w:line="240" w:lineRule="auto"/>
        <w:jc w:val="both"/>
        <w:rPr>
          <w:rFonts w:ascii="Times New Roman" w:eastAsia="Calibri" w:hAnsi="Times New Roman" w:cs="Times New Roman"/>
          <w:b/>
          <w:sz w:val="20"/>
          <w:szCs w:val="20"/>
        </w:rPr>
      </w:pPr>
      <w:r w:rsidRPr="00D34663">
        <w:rPr>
          <w:rFonts w:ascii="Times New Roman" w:eastAsia="Calibri" w:hAnsi="Times New Roman" w:cs="Times New Roman"/>
          <w:b/>
          <w:sz w:val="20"/>
          <w:szCs w:val="20"/>
        </w:rPr>
        <w:t>ARTICULO 1</w:t>
      </w:r>
      <w:r>
        <w:rPr>
          <w:rFonts w:ascii="Times New Roman" w:eastAsia="Calibri" w:hAnsi="Times New Roman" w:cs="Times New Roman"/>
          <w:b/>
          <w:sz w:val="20"/>
          <w:szCs w:val="20"/>
        </w:rPr>
        <w:t>6</w:t>
      </w:r>
      <w:r w:rsidRPr="00D34663">
        <w:rPr>
          <w:rFonts w:ascii="Times New Roman" w:eastAsia="Calibri" w:hAnsi="Times New Roman" w:cs="Times New Roman"/>
          <w:b/>
          <w:sz w:val="20"/>
          <w:szCs w:val="20"/>
        </w:rPr>
        <w:t xml:space="preserve">º: </w:t>
      </w:r>
      <w:r w:rsidRPr="005D105F">
        <w:rPr>
          <w:rFonts w:ascii="Times New Roman" w:eastAsia="Calibri" w:hAnsi="Times New Roman" w:cs="Times New Roman"/>
          <w:b/>
          <w:sz w:val="20"/>
          <w:szCs w:val="20"/>
          <w:u w:val="single"/>
        </w:rPr>
        <w:t>LUGAR Y PLAZO</w:t>
      </w:r>
      <w:r w:rsidRPr="005D105F">
        <w:rPr>
          <w:rFonts w:ascii="Times New Roman" w:eastAsia="Calibri" w:hAnsi="Times New Roman" w:cs="Times New Roman"/>
          <w:b/>
          <w:sz w:val="20"/>
          <w:szCs w:val="20"/>
          <w:u w:val="single"/>
        </w:rPr>
        <w:t xml:space="preserve"> DE E</w:t>
      </w:r>
      <w:r w:rsidRPr="005D105F">
        <w:rPr>
          <w:rFonts w:ascii="Times New Roman" w:eastAsia="Calibri" w:hAnsi="Times New Roman" w:cs="Times New Roman"/>
          <w:b/>
          <w:sz w:val="20"/>
          <w:szCs w:val="20"/>
          <w:u w:val="single"/>
        </w:rPr>
        <w:t>NTREGA</w:t>
      </w:r>
      <w:r w:rsidRPr="005D105F">
        <w:rPr>
          <w:rFonts w:ascii="Times New Roman" w:eastAsia="Calibri" w:hAnsi="Times New Roman" w:cs="Times New Roman"/>
          <w:b/>
          <w:sz w:val="20"/>
          <w:szCs w:val="20"/>
          <w:u w:val="single"/>
        </w:rPr>
        <w:t xml:space="preserve">: </w:t>
      </w:r>
    </w:p>
    <w:p w:rsidR="00356C3C" w:rsidRDefault="005D105F" w:rsidP="005D105F">
      <w:pPr>
        <w:keepNext/>
        <w:spacing w:after="0" w:line="240" w:lineRule="auto"/>
        <w:outlineLvl w:val="0"/>
        <w:rPr>
          <w:rFonts w:ascii="Times New Roman" w:eastAsia="Calibri" w:hAnsi="Times New Roman" w:cs="Times New Roman"/>
          <w:sz w:val="20"/>
          <w:szCs w:val="20"/>
          <w:lang w:val="es-MX"/>
        </w:rPr>
      </w:pPr>
      <w:r w:rsidRPr="005D105F">
        <w:rPr>
          <w:rFonts w:ascii="Times New Roman" w:eastAsia="Calibri" w:hAnsi="Times New Roman" w:cs="Times New Roman"/>
          <w:sz w:val="20"/>
          <w:szCs w:val="20"/>
          <w:lang w:val="es-MX"/>
        </w:rPr>
        <w:t>La recepción se realizará en el Deposito del Ministerio de Educación, Cultura, Ciencia y Tecnología, sito en Av. 9 de Julio 1540</w:t>
      </w:r>
      <w:r>
        <w:rPr>
          <w:rFonts w:ascii="Times New Roman" w:eastAsia="Calibri" w:hAnsi="Times New Roman" w:cs="Times New Roman"/>
          <w:sz w:val="20"/>
          <w:szCs w:val="20"/>
          <w:lang w:val="es-MX"/>
        </w:rPr>
        <w:t>.</w:t>
      </w:r>
    </w:p>
    <w:p w:rsidR="005D105F" w:rsidRPr="005D105F" w:rsidRDefault="005D105F" w:rsidP="005D105F">
      <w:pPr>
        <w:keepNext/>
        <w:spacing w:after="0" w:line="240" w:lineRule="auto"/>
        <w:outlineLvl w:val="0"/>
        <w:rPr>
          <w:rFonts w:ascii="Times New Roman" w:eastAsia="Calibri" w:hAnsi="Times New Roman" w:cs="Times New Roman"/>
          <w:sz w:val="20"/>
          <w:szCs w:val="20"/>
          <w:lang w:val="es-MX"/>
        </w:rPr>
      </w:pPr>
      <w:r>
        <w:rPr>
          <w:rFonts w:ascii="Times New Roman" w:eastAsia="Calibri" w:hAnsi="Times New Roman" w:cs="Times New Roman"/>
          <w:sz w:val="20"/>
          <w:szCs w:val="20"/>
          <w:lang w:val="es-MX"/>
        </w:rPr>
        <w:t>El plazo de entrega se estipulado en quince (15) días corridos a partir de la efectiva adjudicación con la notificación de Orden de Compra.</w:t>
      </w:r>
    </w:p>
    <w:p w:rsidR="00356C3C" w:rsidRDefault="00356C3C" w:rsidP="00356C3C">
      <w:pPr>
        <w:spacing w:line="240" w:lineRule="auto"/>
        <w:rPr>
          <w:lang w:val="es-MX"/>
        </w:rPr>
      </w:pPr>
      <w:bookmarkStart w:id="0" w:name="_GoBack"/>
      <w:bookmarkEnd w:id="0"/>
    </w:p>
    <w:p w:rsidR="00356C3C" w:rsidRPr="00D34663" w:rsidRDefault="00D34663" w:rsidP="00D34663">
      <w:pPr>
        <w:spacing w:after="0" w:line="240" w:lineRule="auto"/>
        <w:ind w:left="6379"/>
        <w:rPr>
          <w:rFonts w:ascii="Arial" w:eastAsia="Calibri" w:hAnsi="Arial" w:cs="Times New Roman"/>
          <w:szCs w:val="20"/>
          <w:lang w:val="es-MX"/>
        </w:rPr>
      </w:pPr>
      <w:r w:rsidRPr="00D34663">
        <w:rPr>
          <w:rFonts w:ascii="Arial" w:eastAsia="Calibri" w:hAnsi="Arial" w:cs="Times New Roman"/>
          <w:szCs w:val="20"/>
          <w:lang w:val="es-MX"/>
        </w:rPr>
        <w:t>________________</w:t>
      </w:r>
    </w:p>
    <w:p w:rsidR="00356C3C" w:rsidRPr="00D34663" w:rsidRDefault="00D34663" w:rsidP="00D34663">
      <w:pPr>
        <w:keepNext/>
        <w:spacing w:after="0" w:line="240" w:lineRule="auto"/>
        <w:ind w:left="6521"/>
        <w:outlineLvl w:val="0"/>
        <w:rPr>
          <w:rFonts w:ascii="Times New Roman" w:eastAsia="Calibri" w:hAnsi="Times New Roman" w:cs="Times New Roman"/>
          <w:b/>
          <w:szCs w:val="20"/>
          <w:lang w:val="es-MX"/>
        </w:rPr>
      </w:pPr>
      <w:r w:rsidRPr="00D34663">
        <w:rPr>
          <w:rFonts w:ascii="Times New Roman" w:eastAsia="Calibri" w:hAnsi="Times New Roman" w:cs="Times New Roman"/>
          <w:b/>
          <w:szCs w:val="20"/>
          <w:lang w:val="es-MX"/>
        </w:rPr>
        <w:t>FIRMA Y SELLO</w:t>
      </w:r>
    </w:p>
    <w:p w:rsidR="00356C3C" w:rsidRDefault="00356C3C" w:rsidP="00356C3C">
      <w:pPr>
        <w:tabs>
          <w:tab w:val="left" w:pos="709"/>
          <w:tab w:val="left" w:pos="1095"/>
        </w:tabs>
        <w:spacing w:after="0" w:line="240" w:lineRule="auto"/>
        <w:rPr>
          <w:rFonts w:ascii="Arial" w:eastAsia="Calibri" w:hAnsi="Arial" w:cs="Times New Roman"/>
          <w:noProof/>
          <w:sz w:val="16"/>
          <w:szCs w:val="16"/>
        </w:rPr>
      </w:pPr>
    </w:p>
    <w:p w:rsidR="00356C3C" w:rsidRDefault="00356C3C" w:rsidP="00356C3C">
      <w:pPr>
        <w:tabs>
          <w:tab w:val="left" w:pos="709"/>
          <w:tab w:val="left" w:pos="1095"/>
        </w:tabs>
        <w:spacing w:after="0" w:line="240" w:lineRule="auto"/>
        <w:rPr>
          <w:rFonts w:ascii="Arial" w:eastAsia="Calibri" w:hAnsi="Arial" w:cs="Times New Roman"/>
          <w:noProof/>
          <w:sz w:val="16"/>
          <w:szCs w:val="16"/>
        </w:rPr>
      </w:pPr>
    </w:p>
    <w:p w:rsidR="00356C3C" w:rsidRDefault="00356C3C" w:rsidP="00356C3C">
      <w:pPr>
        <w:tabs>
          <w:tab w:val="left" w:pos="709"/>
          <w:tab w:val="left" w:pos="1095"/>
        </w:tabs>
        <w:spacing w:after="0" w:line="240" w:lineRule="auto"/>
        <w:rPr>
          <w:rFonts w:ascii="Arial" w:eastAsia="Calibri" w:hAnsi="Arial" w:cs="Times New Roman"/>
          <w:noProof/>
          <w:sz w:val="16"/>
          <w:szCs w:val="16"/>
        </w:rPr>
      </w:pPr>
    </w:p>
    <w:p w:rsidR="00356C3C" w:rsidRDefault="00356C3C" w:rsidP="00356C3C">
      <w:pPr>
        <w:tabs>
          <w:tab w:val="left" w:pos="709"/>
          <w:tab w:val="left" w:pos="1095"/>
        </w:tabs>
        <w:spacing w:after="0" w:line="240" w:lineRule="auto"/>
        <w:rPr>
          <w:rFonts w:ascii="Arial" w:eastAsia="Calibri" w:hAnsi="Arial" w:cs="Times New Roman"/>
          <w:noProof/>
          <w:sz w:val="16"/>
          <w:szCs w:val="16"/>
        </w:rPr>
      </w:pPr>
    </w:p>
    <w:p w:rsidR="00356C3C" w:rsidRDefault="00356C3C" w:rsidP="00356C3C">
      <w:pPr>
        <w:tabs>
          <w:tab w:val="left" w:pos="709"/>
          <w:tab w:val="left" w:pos="1095"/>
        </w:tabs>
        <w:spacing w:after="0" w:line="240" w:lineRule="auto"/>
        <w:rPr>
          <w:rFonts w:ascii="Arial" w:eastAsia="Calibri" w:hAnsi="Arial" w:cs="Times New Roman"/>
          <w:noProof/>
          <w:sz w:val="16"/>
          <w:szCs w:val="16"/>
        </w:rPr>
      </w:pPr>
    </w:p>
    <w:p w:rsidR="00356C3C" w:rsidRDefault="00356C3C" w:rsidP="00356C3C">
      <w:pPr>
        <w:tabs>
          <w:tab w:val="left" w:pos="709"/>
          <w:tab w:val="left" w:pos="1095"/>
        </w:tabs>
        <w:spacing w:after="0" w:line="240" w:lineRule="auto"/>
        <w:rPr>
          <w:rFonts w:ascii="Arial" w:eastAsia="Calibri" w:hAnsi="Arial" w:cs="Times New Roman"/>
          <w:noProof/>
          <w:sz w:val="16"/>
          <w:szCs w:val="16"/>
        </w:rPr>
      </w:pPr>
    </w:p>
    <w:p w:rsidR="00356C3C" w:rsidRDefault="00356C3C" w:rsidP="00356C3C">
      <w:pPr>
        <w:tabs>
          <w:tab w:val="left" w:pos="709"/>
          <w:tab w:val="left" w:pos="1095"/>
        </w:tabs>
        <w:spacing w:after="0" w:line="240" w:lineRule="auto"/>
        <w:rPr>
          <w:rFonts w:ascii="Arial" w:eastAsia="Calibri" w:hAnsi="Arial" w:cs="Times New Roman"/>
          <w:noProof/>
          <w:sz w:val="16"/>
          <w:szCs w:val="16"/>
        </w:rPr>
      </w:pPr>
    </w:p>
    <w:p w:rsidR="00356C3C" w:rsidRDefault="00356C3C" w:rsidP="00356C3C">
      <w:pPr>
        <w:tabs>
          <w:tab w:val="left" w:pos="709"/>
          <w:tab w:val="left" w:pos="1095"/>
        </w:tabs>
        <w:spacing w:after="0" w:line="240" w:lineRule="auto"/>
        <w:rPr>
          <w:rFonts w:ascii="Arial" w:eastAsia="Calibri" w:hAnsi="Arial" w:cs="Times New Roman"/>
          <w:noProof/>
          <w:sz w:val="16"/>
          <w:szCs w:val="16"/>
        </w:rPr>
      </w:pPr>
    </w:p>
    <w:p w:rsidR="00356C3C" w:rsidRDefault="00356C3C" w:rsidP="00356C3C">
      <w:pPr>
        <w:tabs>
          <w:tab w:val="left" w:pos="709"/>
          <w:tab w:val="left" w:pos="1095"/>
        </w:tabs>
        <w:spacing w:after="0" w:line="240" w:lineRule="auto"/>
        <w:rPr>
          <w:rFonts w:ascii="Arial" w:eastAsia="Calibri" w:hAnsi="Arial" w:cs="Times New Roman"/>
          <w:noProof/>
          <w:sz w:val="16"/>
          <w:szCs w:val="16"/>
        </w:rPr>
      </w:pPr>
    </w:p>
    <w:p w:rsidR="004730B8" w:rsidRDefault="004730B8" w:rsidP="004730B8">
      <w:pPr>
        <w:tabs>
          <w:tab w:val="left" w:pos="709"/>
          <w:tab w:val="left" w:pos="1095"/>
        </w:tabs>
        <w:spacing w:after="0" w:line="240" w:lineRule="auto"/>
        <w:jc w:val="center"/>
        <w:rPr>
          <w:b/>
          <w:sz w:val="40"/>
          <w:szCs w:val="40"/>
        </w:rPr>
      </w:pPr>
      <w:r>
        <w:rPr>
          <w:b/>
          <w:sz w:val="40"/>
          <w:szCs w:val="40"/>
        </w:rPr>
        <w:t>DECLARACION JURADA</w:t>
      </w:r>
    </w:p>
    <w:p w:rsidR="004730B8" w:rsidRDefault="004730B8" w:rsidP="004730B8">
      <w:pPr>
        <w:jc w:val="center"/>
      </w:pPr>
      <w:r>
        <w:rPr>
          <w:noProof/>
        </w:rPr>
        <mc:AlternateContent>
          <mc:Choice Requires="wps">
            <w:drawing>
              <wp:anchor distT="0" distB="0" distL="114300" distR="114300" simplePos="0" relativeHeight="251659264" behindDoc="1" locked="0" layoutInCell="1" allowOverlap="1" wp14:anchorId="6C4C292A" wp14:editId="40D41E1A">
                <wp:simplePos x="0" y="0"/>
                <wp:positionH relativeFrom="column">
                  <wp:posOffset>-203835</wp:posOffset>
                </wp:positionH>
                <wp:positionV relativeFrom="paragraph">
                  <wp:posOffset>180975</wp:posOffset>
                </wp:positionV>
                <wp:extent cx="6010275" cy="6461760"/>
                <wp:effectExtent l="0" t="0" r="28575" b="1524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6461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BD39DA" id="Rectángulo 23" o:spid="_x0000_s1026" style="position:absolute;margin-left:-16.05pt;margin-top:14.25pt;width:473.25pt;height:50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"/>
            </w:pict>
          </mc:Fallback>
        </mc:AlternateContent>
      </w:r>
      <w:r>
        <w:rPr>
          <w:noProof/>
        </w:rPr>
        <mc:AlternateContent>
          <mc:Choice Requires="wps">
            <w:drawing>
              <wp:anchor distT="4294967291" distB="4294967291" distL="114300" distR="114300" simplePos="0" relativeHeight="251660288" behindDoc="0" locked="0" layoutInCell="1" allowOverlap="1" wp14:anchorId="2493B060" wp14:editId="50E2200D">
                <wp:simplePos x="0" y="0"/>
                <wp:positionH relativeFrom="column">
                  <wp:posOffset>-203835</wp:posOffset>
                </wp:positionH>
                <wp:positionV relativeFrom="paragraph">
                  <wp:posOffset>1269</wp:posOffset>
                </wp:positionV>
                <wp:extent cx="6010275" cy="0"/>
                <wp:effectExtent l="0" t="0" r="28575" b="19050"/>
                <wp:wrapNone/>
                <wp:docPr id="22" name="Conector recto de flech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0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6F7829" id="_x0000_t32" coordsize="21600,21600" o:spt="32" o:oned="t" path="m,l21600,21600e" filled="f">
                <v:path arrowok="t" fillok="f" o:connecttype="none"/>
                <o:lock v:ext="edit" shapetype="t"/>
              </v:shapetype>
              <v:shape id="Conector recto de flecha 22" o:spid="_x0000_s1026" type="#_x0000_t32" style="position:absolute;margin-left:-16.05pt;margin-top:.1pt;width:473.25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"/>
            </w:pict>
          </mc:Fallback>
        </mc:AlternateContent>
      </w:r>
      <w:r>
        <w:rPr>
          <w:noProof/>
        </w:rPr>
        <mc:AlternateContent>
          <mc:Choice Requires="wps">
            <w:drawing>
              <wp:anchor distT="4294967291" distB="4294967291" distL="114295" distR="114295" simplePos="0" relativeHeight="251661312" behindDoc="0" locked="0" layoutInCell="1" allowOverlap="1" wp14:anchorId="0DF47003" wp14:editId="7579DC08">
                <wp:simplePos x="0" y="0"/>
                <wp:positionH relativeFrom="column">
                  <wp:posOffset>-508636</wp:posOffset>
                </wp:positionH>
                <wp:positionV relativeFrom="paragraph">
                  <wp:posOffset>180974</wp:posOffset>
                </wp:positionV>
                <wp:extent cx="0" cy="0"/>
                <wp:effectExtent l="0" t="0" r="0" b="0"/>
                <wp:wrapNone/>
                <wp:docPr id="21" name="Conector recto de flech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E1D99E" id="Conector recto de flecha 21" o:spid="_x0000_s1026" type="#_x0000_t32" style="position:absolute;margin-left:-40.05pt;margin-top:14.25pt;width:0;height:0;z-index:25166131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"/>
            </w:pict>
          </mc:Fallback>
        </mc:AlternateContent>
      </w:r>
    </w:p>
    <w:p w:rsidR="004730B8" w:rsidRDefault="004730B8" w:rsidP="004730B8">
      <w:pPr>
        <w:ind w:firstLine="3969"/>
      </w:pPr>
      <w:r>
        <w:rPr>
          <w:b/>
        </w:rPr>
        <w:t>Resistencia</w:t>
      </w:r>
      <w:r>
        <w:t xml:space="preserve">, </w:t>
      </w:r>
      <w:r>
        <w:t>13</w:t>
      </w:r>
      <w:r>
        <w:t xml:space="preserve"> de </w:t>
      </w:r>
      <w:r>
        <w:t>noviem</w:t>
      </w:r>
      <w:r>
        <w:t>bre del 2020.</w:t>
      </w:r>
    </w:p>
    <w:p w:rsidR="004730B8" w:rsidRDefault="004730B8" w:rsidP="004730B8">
      <w:pPr>
        <w:tabs>
          <w:tab w:val="left" w:pos="6930"/>
        </w:tabs>
        <w:ind w:firstLine="3969"/>
      </w:pPr>
      <w:r>
        <w:rPr>
          <w:b/>
        </w:rPr>
        <w:t>Tipo de Gestión</w:t>
      </w:r>
      <w:r>
        <w:t xml:space="preserve">: Concurso de Precios N° </w:t>
      </w:r>
      <w:r>
        <w:t>508</w:t>
      </w:r>
      <w:r>
        <w:t>/2020</w:t>
      </w:r>
    </w:p>
    <w:p w:rsidR="004730B8" w:rsidRDefault="004730B8" w:rsidP="004730B8">
      <w:pPr>
        <w:tabs>
          <w:tab w:val="left" w:pos="855"/>
        </w:tabs>
      </w:pPr>
      <w:r>
        <w:rPr>
          <w:noProof/>
        </w:rPr>
        <mc:AlternateContent>
          <mc:Choice Requires="wps">
            <w:drawing>
              <wp:anchor distT="4294967292" distB="4294967292" distL="114300" distR="114300" simplePos="0" relativeHeight="251662336" behindDoc="0" locked="0" layoutInCell="1" allowOverlap="1" wp14:anchorId="5EFB20E8" wp14:editId="632A43D0">
                <wp:simplePos x="0" y="0"/>
                <wp:positionH relativeFrom="column">
                  <wp:posOffset>-203835</wp:posOffset>
                </wp:positionH>
                <wp:positionV relativeFrom="paragraph">
                  <wp:posOffset>118109</wp:posOffset>
                </wp:positionV>
                <wp:extent cx="6010275" cy="0"/>
                <wp:effectExtent l="0" t="0" r="28575" b="19050"/>
                <wp:wrapNone/>
                <wp:docPr id="20" name="Conector recto de flech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0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1AD4EF" id="Conector recto de flecha 20" o:spid="_x0000_s1026" type="#_x0000_t32" style="position:absolute;margin-left:-16.05pt;margin-top:9.3pt;width:473.25pt;height:0;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"/>
            </w:pict>
          </mc:Fallback>
        </mc:AlternateContent>
      </w:r>
      <w:r>
        <w:tab/>
      </w:r>
    </w:p>
    <w:p w:rsidR="004730B8" w:rsidRDefault="004730B8" w:rsidP="004730B8">
      <w:pPr>
        <w:pStyle w:val="Prrafodelista"/>
        <w:numPr>
          <w:ilvl w:val="0"/>
          <w:numId w:val="8"/>
        </w:numPr>
        <w:ind w:left="142" w:right="191" w:firstLine="0"/>
        <w:jc w:val="both"/>
        <w:rPr>
          <w:u w:val="single"/>
        </w:rPr>
      </w:pPr>
      <w:r>
        <w:t xml:space="preserve">MANIFIESTO CON CARÁCTER DE DECLARACION JURADA QUE: No me encuentro incurso en ninguna de las causales de inhabilidad, falta de capacidad, incompatibilidad o prohibiciones estatuidas por: la Constitución Provincial art. 67, y el art. 4.4. Decreto 3566/77, que establecen </w:t>
      </w:r>
      <w:proofErr w:type="gramStart"/>
      <w:r>
        <w:t>que: ..</w:t>
      </w:r>
      <w:proofErr w:type="gramEnd"/>
      <w:r>
        <w:t>” Los empleados y funcionarios del Estado y sus parientes consanguíneos, y afines hasta el segundo grado</w:t>
      </w:r>
      <w:proofErr w:type="gramStart"/>
      <w:r>
        <w:t>…”y</w:t>
      </w:r>
      <w:proofErr w:type="gramEnd"/>
      <w:r>
        <w:t xml:space="preserve"> las firmas cuyo directorio y órgano de administración equivalente este integrado por los mismos”… no podrán intervenir como oferentes, apoderados de los mismos o intermediarios, en las contrataciones a que se refiere este artículo, sin perjuicio de las nulidades y responsabilidades penales. </w:t>
      </w:r>
      <w:r>
        <w:rPr>
          <w:u w:val="single"/>
        </w:rPr>
        <w:t>La infracción a esta norma determinará sanciones expulsivas.”</w:t>
      </w:r>
    </w:p>
    <w:p w:rsidR="004730B8" w:rsidRDefault="004730B8" w:rsidP="004730B8">
      <w:pPr>
        <w:ind w:left="142" w:right="191"/>
        <w:jc w:val="both"/>
      </w:pPr>
      <w:r>
        <w:t>Manifiesto no poseer causas penales y administrativas en curso. Según lo que dispone el art. 6.1. Decreto 3566/77</w:t>
      </w:r>
    </w:p>
    <w:p w:rsidR="004730B8" w:rsidRDefault="004730B8" w:rsidP="004730B8">
      <w:pPr>
        <w:ind w:left="142" w:right="191"/>
        <w:jc w:val="both"/>
      </w:pPr>
      <w:r>
        <w:t>Declaro conocer y cumplir con la totalidad de la normativa vigente en la materia de contratación.</w:t>
      </w:r>
    </w:p>
    <w:p w:rsidR="004730B8" w:rsidRDefault="004730B8" w:rsidP="004730B8">
      <w:pPr>
        <w:pStyle w:val="Prrafodelista"/>
        <w:numPr>
          <w:ilvl w:val="0"/>
          <w:numId w:val="8"/>
        </w:numPr>
        <w:ind w:left="142" w:right="191" w:firstLine="0"/>
      </w:pPr>
      <w:r>
        <w:t>Declaro mi domicilio Comercial en ......................................................................................</w:t>
      </w:r>
    </w:p>
    <w:p w:rsidR="004730B8" w:rsidRDefault="004730B8" w:rsidP="004730B8">
      <w:pPr>
        <w:pStyle w:val="Prrafodelista"/>
        <w:ind w:left="142" w:right="191"/>
      </w:pPr>
      <w:r>
        <w:t>………………………………………………………………….……………...…..………………………………………….................</w:t>
      </w:r>
    </w:p>
    <w:p w:rsidR="004730B8" w:rsidRDefault="004730B8" w:rsidP="004730B8">
      <w:pPr>
        <w:pStyle w:val="Prrafodelista"/>
        <w:numPr>
          <w:ilvl w:val="0"/>
          <w:numId w:val="8"/>
        </w:numPr>
        <w:tabs>
          <w:tab w:val="left" w:pos="142"/>
        </w:tabs>
        <w:ind w:left="142" w:right="191" w:firstLine="0"/>
        <w:jc w:val="both"/>
      </w:pPr>
      <w:r>
        <w:t>Constituyo mi domicilio Legal en……………………………………………………………………………………. ………………………………………………………………………………………………………………………………....................</w:t>
      </w:r>
    </w:p>
    <w:p w:rsidR="004730B8" w:rsidRDefault="004730B8" w:rsidP="004730B8">
      <w:pPr>
        <w:jc w:val="center"/>
      </w:pPr>
    </w:p>
    <w:p w:rsidR="004730B8" w:rsidRDefault="004730B8" w:rsidP="004730B8">
      <w:pPr>
        <w:jc w:val="both"/>
      </w:pPr>
    </w:p>
    <w:p w:rsidR="004730B8" w:rsidRDefault="004730B8" w:rsidP="004730B8">
      <w:pPr>
        <w:tabs>
          <w:tab w:val="left" w:pos="6075"/>
        </w:tabs>
      </w:pPr>
      <w:r>
        <w:tab/>
        <w:t>………………………………………….</w:t>
      </w:r>
    </w:p>
    <w:p w:rsidR="004730B8" w:rsidRDefault="004730B8" w:rsidP="004730B8">
      <w:pPr>
        <w:tabs>
          <w:tab w:val="left" w:pos="6770"/>
        </w:tabs>
      </w:pPr>
      <w:r>
        <w:tab/>
        <w:t>Firma y sello</w:t>
      </w:r>
    </w:p>
    <w:p w:rsidR="004730B8" w:rsidRDefault="004730B8" w:rsidP="004730B8">
      <w:pPr>
        <w:tabs>
          <w:tab w:val="left" w:pos="3969"/>
        </w:tabs>
      </w:pPr>
    </w:p>
    <w:p w:rsidR="004730B8" w:rsidRDefault="004730B8" w:rsidP="004730B8"/>
    <w:p w:rsidR="00736D85" w:rsidRDefault="00736D85"/>
    <w:sectPr w:rsidR="00736D85" w:rsidSect="00D34663">
      <w:headerReference w:type="default" r:id="rId9"/>
      <w:pgSz w:w="12240" w:h="20160" w:code="5"/>
      <w:pgMar w:top="1276" w:right="1134" w:bottom="1276" w:left="226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C3C" w:rsidRDefault="00356C3C" w:rsidP="00356C3C">
      <w:pPr>
        <w:spacing w:after="0" w:line="240" w:lineRule="auto"/>
      </w:pPr>
      <w:r>
        <w:separator/>
      </w:r>
    </w:p>
  </w:endnote>
  <w:endnote w:type="continuationSeparator" w:id="0">
    <w:p w:rsidR="00356C3C" w:rsidRDefault="00356C3C" w:rsidP="00356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C3C" w:rsidRDefault="00356C3C" w:rsidP="00356C3C">
      <w:pPr>
        <w:spacing w:after="0" w:line="240" w:lineRule="auto"/>
      </w:pPr>
      <w:r>
        <w:separator/>
      </w:r>
    </w:p>
  </w:footnote>
  <w:footnote w:type="continuationSeparator" w:id="0">
    <w:p w:rsidR="00356C3C" w:rsidRDefault="00356C3C" w:rsidP="00356C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C3C" w:rsidRPr="00D54C9A" w:rsidRDefault="00356C3C" w:rsidP="00356C3C">
    <w:pPr>
      <w:pStyle w:val="Encabezado"/>
      <w:tabs>
        <w:tab w:val="left" w:pos="6096"/>
      </w:tabs>
      <w:rPr>
        <w:lang w:val="es-ES" w:eastAsia="es-ES"/>
      </w:rPr>
    </w:pPr>
    <w:r w:rsidRPr="00D54C9A">
      <w:rPr>
        <w:i/>
        <w:noProof/>
        <w:sz w:val="16"/>
        <w:szCs w:val="16"/>
      </w:rPr>
      <w:drawing>
        <wp:anchor distT="0" distB="0" distL="114300" distR="114300" simplePos="0" relativeHeight="251661312" behindDoc="1" locked="0" layoutInCell="1" allowOverlap="1" wp14:anchorId="3C2DC92E" wp14:editId="438BB623">
          <wp:simplePos x="0" y="0"/>
          <wp:positionH relativeFrom="margin">
            <wp:align>left</wp:align>
          </wp:positionH>
          <wp:positionV relativeFrom="paragraph">
            <wp:posOffset>5715</wp:posOffset>
          </wp:positionV>
          <wp:extent cx="1029970" cy="535940"/>
          <wp:effectExtent l="0" t="0" r="0" b="0"/>
          <wp:wrapThrough wrapText="bothSides">
            <wp:wrapPolygon edited="0">
              <wp:start x="0" y="0"/>
              <wp:lineTo x="0" y="20730"/>
              <wp:lineTo x="21174" y="20730"/>
              <wp:lineTo x="21174" y="0"/>
              <wp:lineTo x="0" y="0"/>
            </wp:wrapPolygon>
          </wp:wrapThrough>
          <wp:docPr id="31" name="Imagen 31" descr="\\servicompras\C O M P A R T I R\compartir\2020\nuevo logo MECCY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icompras\C O M P A R T I R\compartir\2020\nuevo logo MECCYT.jpg"/>
                  <pic:cNvPicPr>
                    <a:picLocks noChangeAspect="1" noChangeArrowheads="1"/>
                  </pic:cNvPicPr>
                </pic:nvPicPr>
                <pic:blipFill rotWithShape="1">
                  <a:blip r:embed="rId1">
                    <a:extLst>
                      <a:ext uri="{28A0092B-C50C-407E-A947-70E740481C1C}">
                        <a14:useLocalDpi xmlns:a14="http://schemas.microsoft.com/office/drawing/2010/main" val="0"/>
                      </a:ext>
                    </a:extLst>
                  </a:blip>
                  <a:srcRect l="72212"/>
                  <a:stretch/>
                </pic:blipFill>
                <pic:spPr bwMode="auto">
                  <a:xfrm>
                    <a:off x="0" y="0"/>
                    <a:ext cx="1029970" cy="5359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D54C9A">
      <w:rPr>
        <w:i/>
        <w:noProof/>
        <w:sz w:val="16"/>
        <w:szCs w:val="16"/>
      </w:rPr>
      <w:drawing>
        <wp:anchor distT="0" distB="0" distL="114300" distR="114300" simplePos="0" relativeHeight="251659264" behindDoc="1" locked="0" layoutInCell="1" allowOverlap="1" wp14:anchorId="3FE915FB" wp14:editId="6BFD0C55">
          <wp:simplePos x="0" y="0"/>
          <wp:positionH relativeFrom="margin">
            <wp:align>right</wp:align>
          </wp:positionH>
          <wp:positionV relativeFrom="paragraph">
            <wp:posOffset>5715</wp:posOffset>
          </wp:positionV>
          <wp:extent cx="2562225" cy="535940"/>
          <wp:effectExtent l="0" t="0" r="9525" b="0"/>
          <wp:wrapThrough wrapText="bothSides">
            <wp:wrapPolygon edited="0">
              <wp:start x="0" y="0"/>
              <wp:lineTo x="0" y="20730"/>
              <wp:lineTo x="21520" y="20730"/>
              <wp:lineTo x="21520" y="0"/>
              <wp:lineTo x="0" y="0"/>
            </wp:wrapPolygon>
          </wp:wrapThrough>
          <wp:docPr id="32" name="Imagen 32" descr="\\servicompras\C O M P A R T I R\compartir\2020\nuevo logo MECCY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icompras\C O M P A R T I R\compartir\2020\nuevo logo MECCYT.jpg"/>
                  <pic:cNvPicPr>
                    <a:picLocks noChangeAspect="1" noChangeArrowheads="1"/>
                  </pic:cNvPicPr>
                </pic:nvPicPr>
                <pic:blipFill rotWithShape="1">
                  <a:blip r:embed="rId1">
                    <a:extLst>
                      <a:ext uri="{28A0092B-C50C-407E-A947-70E740481C1C}">
                        <a14:useLocalDpi xmlns:a14="http://schemas.microsoft.com/office/drawing/2010/main" val="0"/>
                      </a:ext>
                    </a:extLst>
                  </a:blip>
                  <a:srcRect r="30871"/>
                  <a:stretch/>
                </pic:blipFill>
                <pic:spPr bwMode="auto">
                  <a:xfrm>
                    <a:off x="0" y="0"/>
                    <a:ext cx="2562225" cy="5359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lang w:val="es-ES" w:eastAsia="es-ES"/>
      </w:rPr>
      <w:tab/>
    </w:r>
  </w:p>
  <w:p w:rsidR="00475449" w:rsidRPr="00D54C9A" w:rsidRDefault="005D105F" w:rsidP="00356C3C">
    <w:pPr>
      <w:pStyle w:val="Encabezado"/>
      <w:tabs>
        <w:tab w:val="clear" w:pos="4252"/>
        <w:tab w:val="clear" w:pos="8504"/>
        <w:tab w:val="left" w:pos="2295"/>
      </w:tabs>
      <w:rPr>
        <w:lang w:val="es-ES" w:eastAsia="es-ES"/>
      </w:rPr>
    </w:pPr>
  </w:p>
  <w:p w:rsidR="00475449" w:rsidRPr="00D54C9A" w:rsidRDefault="005D105F" w:rsidP="00D54C9A">
    <w:pPr>
      <w:tabs>
        <w:tab w:val="center" w:pos="4419"/>
        <w:tab w:val="right" w:pos="8838"/>
      </w:tabs>
      <w:spacing w:after="0" w:line="240" w:lineRule="auto"/>
      <w:rPr>
        <w:rFonts w:ascii="Arial" w:eastAsia="Times New Roman" w:hAnsi="Arial" w:cs="Arial"/>
        <w:b/>
        <w:bCs/>
        <w:sz w:val="16"/>
        <w:szCs w:val="16"/>
        <w:lang w:val="es-ES" w:eastAsia="es-ES"/>
      </w:rPr>
    </w:pPr>
  </w:p>
  <w:p w:rsidR="00475449" w:rsidRDefault="005D105F" w:rsidP="00E41B78">
    <w:pPr>
      <w:pStyle w:val="Encabezado"/>
      <w:ind w:firstLine="708"/>
      <w:rPr>
        <w:rFonts w:ascii="Arial" w:hAnsi="Arial" w:cs="Arial"/>
        <w:b/>
        <w:bCs/>
        <w:sz w:val="12"/>
        <w:szCs w:val="16"/>
      </w:rPr>
    </w:pPr>
  </w:p>
  <w:p w:rsidR="00475449" w:rsidRPr="00AE0302" w:rsidRDefault="005D105F" w:rsidP="00E32F34">
    <w:pPr>
      <w:pStyle w:val="Encabezado"/>
      <w:pBdr>
        <w:bottom w:val="single" w:sz="4" w:space="1" w:color="auto"/>
      </w:pBdr>
      <w:ind w:firstLine="3544"/>
      <w:jc w:val="right"/>
      <w:rPr>
        <w:rFonts w:ascii="Arial" w:hAnsi="Arial" w:cs="Arial"/>
        <w:b/>
        <w:noProof/>
        <w:sz w:val="12"/>
        <w:szCs w:val="12"/>
      </w:rPr>
    </w:pPr>
  </w:p>
  <w:p w:rsidR="00475449" w:rsidRDefault="005D105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A4875"/>
    <w:multiLevelType w:val="hybridMultilevel"/>
    <w:tmpl w:val="815C2278"/>
    <w:lvl w:ilvl="0" w:tplc="2C0A0001">
      <w:start w:val="1"/>
      <w:numFmt w:val="bullet"/>
      <w:lvlText w:val=""/>
      <w:lvlJc w:val="left"/>
      <w:pPr>
        <w:ind w:left="720" w:hanging="360"/>
      </w:pPr>
      <w:rPr>
        <w:rFonts w:ascii="Symbol" w:hAnsi="Symbol"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B5A2C8C"/>
    <w:multiLevelType w:val="hybridMultilevel"/>
    <w:tmpl w:val="CA804390"/>
    <w:lvl w:ilvl="0" w:tplc="D27C5CCE">
      <w:numFmt w:val="bullet"/>
      <w:lvlText w:val=""/>
      <w:lvlJc w:val="left"/>
      <w:pPr>
        <w:ind w:left="720" w:hanging="360"/>
      </w:pPr>
      <w:rPr>
        <w:rFonts w:ascii="Symbol" w:eastAsia="Calibri" w:hAnsi="Symbol" w:cs="Times New Roman"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2" w15:restartNumberingAfterBreak="0">
    <w:nsid w:val="0CCD34E3"/>
    <w:multiLevelType w:val="hybridMultilevel"/>
    <w:tmpl w:val="7CFE7F8C"/>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3" w15:restartNumberingAfterBreak="0">
    <w:nsid w:val="37AC7B82"/>
    <w:multiLevelType w:val="hybridMultilevel"/>
    <w:tmpl w:val="0E400870"/>
    <w:lvl w:ilvl="0" w:tplc="2C0A0001">
      <w:start w:val="1"/>
      <w:numFmt w:val="bullet"/>
      <w:lvlText w:val=""/>
      <w:lvlJc w:val="left"/>
      <w:pPr>
        <w:ind w:left="720" w:hanging="360"/>
      </w:pPr>
      <w:rPr>
        <w:rFonts w:ascii="Symbol" w:hAnsi="Symbol" w:hint="default"/>
      </w:rPr>
    </w:lvl>
    <w:lvl w:ilvl="1" w:tplc="2C0A0003">
      <w:start w:val="1"/>
      <w:numFmt w:val="decimal"/>
      <w:lvlText w:val="%2."/>
      <w:lvlJc w:val="left"/>
      <w:pPr>
        <w:tabs>
          <w:tab w:val="num" w:pos="1440"/>
        </w:tabs>
        <w:ind w:left="1440" w:hanging="360"/>
      </w:pPr>
    </w:lvl>
    <w:lvl w:ilvl="2" w:tplc="2C0A0005">
      <w:start w:val="1"/>
      <w:numFmt w:val="decimal"/>
      <w:lvlText w:val="%3."/>
      <w:lvlJc w:val="left"/>
      <w:pPr>
        <w:tabs>
          <w:tab w:val="num" w:pos="2160"/>
        </w:tabs>
        <w:ind w:left="2160" w:hanging="360"/>
      </w:pPr>
    </w:lvl>
    <w:lvl w:ilvl="3" w:tplc="2C0A0001">
      <w:start w:val="1"/>
      <w:numFmt w:val="decimal"/>
      <w:lvlText w:val="%4."/>
      <w:lvlJc w:val="left"/>
      <w:pPr>
        <w:tabs>
          <w:tab w:val="num" w:pos="2880"/>
        </w:tabs>
        <w:ind w:left="2880" w:hanging="360"/>
      </w:pPr>
    </w:lvl>
    <w:lvl w:ilvl="4" w:tplc="2C0A0003">
      <w:start w:val="1"/>
      <w:numFmt w:val="decimal"/>
      <w:lvlText w:val="%5."/>
      <w:lvlJc w:val="left"/>
      <w:pPr>
        <w:tabs>
          <w:tab w:val="num" w:pos="3600"/>
        </w:tabs>
        <w:ind w:left="3600" w:hanging="360"/>
      </w:pPr>
    </w:lvl>
    <w:lvl w:ilvl="5" w:tplc="2C0A0005">
      <w:start w:val="1"/>
      <w:numFmt w:val="decimal"/>
      <w:lvlText w:val="%6."/>
      <w:lvlJc w:val="left"/>
      <w:pPr>
        <w:tabs>
          <w:tab w:val="num" w:pos="4320"/>
        </w:tabs>
        <w:ind w:left="4320" w:hanging="360"/>
      </w:pPr>
    </w:lvl>
    <w:lvl w:ilvl="6" w:tplc="2C0A0001">
      <w:start w:val="1"/>
      <w:numFmt w:val="decimal"/>
      <w:lvlText w:val="%7."/>
      <w:lvlJc w:val="left"/>
      <w:pPr>
        <w:tabs>
          <w:tab w:val="num" w:pos="5040"/>
        </w:tabs>
        <w:ind w:left="5040" w:hanging="360"/>
      </w:pPr>
    </w:lvl>
    <w:lvl w:ilvl="7" w:tplc="2C0A0003">
      <w:start w:val="1"/>
      <w:numFmt w:val="decimal"/>
      <w:lvlText w:val="%8."/>
      <w:lvlJc w:val="left"/>
      <w:pPr>
        <w:tabs>
          <w:tab w:val="num" w:pos="5760"/>
        </w:tabs>
        <w:ind w:left="5760" w:hanging="360"/>
      </w:pPr>
    </w:lvl>
    <w:lvl w:ilvl="8" w:tplc="2C0A0005">
      <w:start w:val="1"/>
      <w:numFmt w:val="decimal"/>
      <w:lvlText w:val="%9."/>
      <w:lvlJc w:val="left"/>
      <w:pPr>
        <w:tabs>
          <w:tab w:val="num" w:pos="6480"/>
        </w:tabs>
        <w:ind w:left="6480" w:hanging="360"/>
      </w:pPr>
    </w:lvl>
  </w:abstractNum>
  <w:abstractNum w:abstractNumId="4" w15:restartNumberingAfterBreak="0">
    <w:nsid w:val="45F802BD"/>
    <w:multiLevelType w:val="hybridMultilevel"/>
    <w:tmpl w:val="81342D0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69814EEE"/>
    <w:multiLevelType w:val="hybridMultilevel"/>
    <w:tmpl w:val="9F5CFE9C"/>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15:restartNumberingAfterBreak="0">
    <w:nsid w:val="73776D7A"/>
    <w:multiLevelType w:val="hybridMultilevel"/>
    <w:tmpl w:val="0D48FD22"/>
    <w:lvl w:ilvl="0" w:tplc="2C0A0001">
      <w:start w:val="1"/>
      <w:numFmt w:val="bullet"/>
      <w:lvlText w:val=""/>
      <w:lvlJc w:val="left"/>
      <w:pPr>
        <w:ind w:left="1004" w:hanging="360"/>
      </w:pPr>
      <w:rPr>
        <w:rFonts w:ascii="Symbol" w:hAnsi="Symbol" w:hint="default"/>
      </w:rPr>
    </w:lvl>
    <w:lvl w:ilvl="1" w:tplc="2C0A0003" w:tentative="1">
      <w:start w:val="1"/>
      <w:numFmt w:val="bullet"/>
      <w:lvlText w:val="o"/>
      <w:lvlJc w:val="left"/>
      <w:pPr>
        <w:ind w:left="1724" w:hanging="360"/>
      </w:pPr>
      <w:rPr>
        <w:rFonts w:ascii="Courier New" w:hAnsi="Courier New" w:cs="Courier New" w:hint="default"/>
      </w:rPr>
    </w:lvl>
    <w:lvl w:ilvl="2" w:tplc="2C0A0005" w:tentative="1">
      <w:start w:val="1"/>
      <w:numFmt w:val="bullet"/>
      <w:lvlText w:val=""/>
      <w:lvlJc w:val="left"/>
      <w:pPr>
        <w:ind w:left="2444" w:hanging="360"/>
      </w:pPr>
      <w:rPr>
        <w:rFonts w:ascii="Wingdings" w:hAnsi="Wingdings" w:hint="default"/>
      </w:rPr>
    </w:lvl>
    <w:lvl w:ilvl="3" w:tplc="2C0A0001" w:tentative="1">
      <w:start w:val="1"/>
      <w:numFmt w:val="bullet"/>
      <w:lvlText w:val=""/>
      <w:lvlJc w:val="left"/>
      <w:pPr>
        <w:ind w:left="3164" w:hanging="360"/>
      </w:pPr>
      <w:rPr>
        <w:rFonts w:ascii="Symbol" w:hAnsi="Symbol" w:hint="default"/>
      </w:rPr>
    </w:lvl>
    <w:lvl w:ilvl="4" w:tplc="2C0A0003" w:tentative="1">
      <w:start w:val="1"/>
      <w:numFmt w:val="bullet"/>
      <w:lvlText w:val="o"/>
      <w:lvlJc w:val="left"/>
      <w:pPr>
        <w:ind w:left="3884" w:hanging="360"/>
      </w:pPr>
      <w:rPr>
        <w:rFonts w:ascii="Courier New" w:hAnsi="Courier New" w:cs="Courier New" w:hint="default"/>
      </w:rPr>
    </w:lvl>
    <w:lvl w:ilvl="5" w:tplc="2C0A0005" w:tentative="1">
      <w:start w:val="1"/>
      <w:numFmt w:val="bullet"/>
      <w:lvlText w:val=""/>
      <w:lvlJc w:val="left"/>
      <w:pPr>
        <w:ind w:left="4604" w:hanging="360"/>
      </w:pPr>
      <w:rPr>
        <w:rFonts w:ascii="Wingdings" w:hAnsi="Wingdings" w:hint="default"/>
      </w:rPr>
    </w:lvl>
    <w:lvl w:ilvl="6" w:tplc="2C0A0001" w:tentative="1">
      <w:start w:val="1"/>
      <w:numFmt w:val="bullet"/>
      <w:lvlText w:val=""/>
      <w:lvlJc w:val="left"/>
      <w:pPr>
        <w:ind w:left="5324" w:hanging="360"/>
      </w:pPr>
      <w:rPr>
        <w:rFonts w:ascii="Symbol" w:hAnsi="Symbol" w:hint="default"/>
      </w:rPr>
    </w:lvl>
    <w:lvl w:ilvl="7" w:tplc="2C0A0003" w:tentative="1">
      <w:start w:val="1"/>
      <w:numFmt w:val="bullet"/>
      <w:lvlText w:val="o"/>
      <w:lvlJc w:val="left"/>
      <w:pPr>
        <w:ind w:left="6044" w:hanging="360"/>
      </w:pPr>
      <w:rPr>
        <w:rFonts w:ascii="Courier New" w:hAnsi="Courier New" w:cs="Courier New" w:hint="default"/>
      </w:rPr>
    </w:lvl>
    <w:lvl w:ilvl="8" w:tplc="2C0A0005" w:tentative="1">
      <w:start w:val="1"/>
      <w:numFmt w:val="bullet"/>
      <w:lvlText w:val=""/>
      <w:lvlJc w:val="left"/>
      <w:pPr>
        <w:ind w:left="6764" w:hanging="360"/>
      </w:pPr>
      <w:rPr>
        <w:rFonts w:ascii="Wingdings" w:hAnsi="Wingdings" w:hint="default"/>
      </w:rPr>
    </w:lvl>
  </w:abstractNum>
  <w:abstractNum w:abstractNumId="7" w15:restartNumberingAfterBreak="0">
    <w:nsid w:val="769C1382"/>
    <w:multiLevelType w:val="hybridMultilevel"/>
    <w:tmpl w:val="35067BE6"/>
    <w:lvl w:ilvl="0" w:tplc="2C0A0001">
      <w:start w:val="1"/>
      <w:numFmt w:val="bullet"/>
      <w:lvlText w:val=""/>
      <w:lvlJc w:val="left"/>
      <w:pPr>
        <w:ind w:left="1080" w:hanging="360"/>
      </w:pPr>
      <w:rPr>
        <w:rFonts w:ascii="Symbol" w:hAnsi="Symbol" w:hint="default"/>
      </w:rPr>
    </w:lvl>
    <w:lvl w:ilvl="1" w:tplc="2C0A0003">
      <w:start w:val="1"/>
      <w:numFmt w:val="bullet"/>
      <w:lvlText w:val="o"/>
      <w:lvlJc w:val="left"/>
      <w:pPr>
        <w:ind w:left="1800" w:hanging="360"/>
      </w:pPr>
      <w:rPr>
        <w:rFonts w:ascii="Courier New" w:hAnsi="Courier New" w:cs="Courier New" w:hint="default"/>
      </w:rPr>
    </w:lvl>
    <w:lvl w:ilvl="2" w:tplc="2C0A0005">
      <w:start w:val="1"/>
      <w:numFmt w:val="bullet"/>
      <w:lvlText w:val=""/>
      <w:lvlJc w:val="left"/>
      <w:pPr>
        <w:ind w:left="2520" w:hanging="360"/>
      </w:pPr>
      <w:rPr>
        <w:rFonts w:ascii="Wingdings" w:hAnsi="Wingdings" w:hint="default"/>
      </w:rPr>
    </w:lvl>
    <w:lvl w:ilvl="3" w:tplc="2C0A0001">
      <w:start w:val="1"/>
      <w:numFmt w:val="bullet"/>
      <w:lvlText w:val=""/>
      <w:lvlJc w:val="left"/>
      <w:pPr>
        <w:ind w:left="3240" w:hanging="360"/>
      </w:pPr>
      <w:rPr>
        <w:rFonts w:ascii="Symbol" w:hAnsi="Symbol" w:hint="default"/>
      </w:rPr>
    </w:lvl>
    <w:lvl w:ilvl="4" w:tplc="2C0A0003">
      <w:start w:val="1"/>
      <w:numFmt w:val="bullet"/>
      <w:lvlText w:val="o"/>
      <w:lvlJc w:val="left"/>
      <w:pPr>
        <w:ind w:left="3960" w:hanging="360"/>
      </w:pPr>
      <w:rPr>
        <w:rFonts w:ascii="Courier New" w:hAnsi="Courier New" w:cs="Courier New" w:hint="default"/>
      </w:rPr>
    </w:lvl>
    <w:lvl w:ilvl="5" w:tplc="2C0A0005">
      <w:start w:val="1"/>
      <w:numFmt w:val="bullet"/>
      <w:lvlText w:val=""/>
      <w:lvlJc w:val="left"/>
      <w:pPr>
        <w:ind w:left="4680" w:hanging="360"/>
      </w:pPr>
      <w:rPr>
        <w:rFonts w:ascii="Wingdings" w:hAnsi="Wingdings" w:hint="default"/>
      </w:rPr>
    </w:lvl>
    <w:lvl w:ilvl="6" w:tplc="2C0A0001">
      <w:start w:val="1"/>
      <w:numFmt w:val="bullet"/>
      <w:lvlText w:val=""/>
      <w:lvlJc w:val="left"/>
      <w:pPr>
        <w:ind w:left="5400" w:hanging="360"/>
      </w:pPr>
      <w:rPr>
        <w:rFonts w:ascii="Symbol" w:hAnsi="Symbol" w:hint="default"/>
      </w:rPr>
    </w:lvl>
    <w:lvl w:ilvl="7" w:tplc="2C0A0003">
      <w:start w:val="1"/>
      <w:numFmt w:val="bullet"/>
      <w:lvlText w:val="o"/>
      <w:lvlJc w:val="left"/>
      <w:pPr>
        <w:ind w:left="6120" w:hanging="360"/>
      </w:pPr>
      <w:rPr>
        <w:rFonts w:ascii="Courier New" w:hAnsi="Courier New" w:cs="Courier New" w:hint="default"/>
      </w:rPr>
    </w:lvl>
    <w:lvl w:ilvl="8" w:tplc="2C0A0005">
      <w:start w:val="1"/>
      <w:numFmt w:val="bullet"/>
      <w:lvlText w:val=""/>
      <w:lvlJc w:val="left"/>
      <w:pPr>
        <w:ind w:left="684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761"/>
    <w:rsid w:val="00356C3C"/>
    <w:rsid w:val="004604A4"/>
    <w:rsid w:val="004730B8"/>
    <w:rsid w:val="00496761"/>
    <w:rsid w:val="005D105F"/>
    <w:rsid w:val="00631331"/>
    <w:rsid w:val="00736D85"/>
    <w:rsid w:val="00D34663"/>
    <w:rsid w:val="00D82A36"/>
    <w:rsid w:val="00F0183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2F6B01"/>
  <w15:chartTrackingRefBased/>
  <w15:docId w15:val="{ED4ED4B6-A5EC-4FFB-8F81-05D4CC55E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C3C"/>
    <w:pPr>
      <w:spacing w:after="200" w:line="276" w:lineRule="auto"/>
    </w:pPr>
    <w:rPr>
      <w:rFonts w:eastAsiaTheme="minorEastAsia"/>
      <w:lang w:eastAsia="es-AR"/>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356C3C"/>
    <w:pPr>
      <w:spacing w:after="0" w:line="240" w:lineRule="auto"/>
      <w:jc w:val="center"/>
    </w:pPr>
    <w:rPr>
      <w:rFonts w:ascii="Arial" w:eastAsia="Calibri" w:hAnsi="Arial" w:cs="Times New Roman"/>
      <w:sz w:val="24"/>
      <w:szCs w:val="20"/>
    </w:rPr>
  </w:style>
  <w:style w:type="character" w:customStyle="1" w:styleId="TextoindependienteCar">
    <w:name w:val="Texto independiente Car"/>
    <w:basedOn w:val="Fuentedeprrafopredeter"/>
    <w:link w:val="Textoindependiente"/>
    <w:rsid w:val="00356C3C"/>
    <w:rPr>
      <w:rFonts w:ascii="Arial" w:eastAsia="Calibri" w:hAnsi="Arial" w:cs="Times New Roman"/>
      <w:sz w:val="24"/>
      <w:szCs w:val="20"/>
      <w:lang w:eastAsia="es-AR"/>
    </w:rPr>
  </w:style>
  <w:style w:type="paragraph" w:styleId="Encabezado">
    <w:name w:val="header"/>
    <w:basedOn w:val="Normal"/>
    <w:link w:val="EncabezadoCar"/>
    <w:uiPriority w:val="99"/>
    <w:unhideWhenUsed/>
    <w:rsid w:val="00356C3C"/>
    <w:pPr>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EncabezadoCar">
    <w:name w:val="Encabezado Car"/>
    <w:basedOn w:val="Fuentedeprrafopredeter"/>
    <w:link w:val="Encabezado"/>
    <w:uiPriority w:val="99"/>
    <w:rsid w:val="00356C3C"/>
    <w:rPr>
      <w:rFonts w:ascii="Times New Roman" w:eastAsia="Times New Roman" w:hAnsi="Times New Roman" w:cs="Times New Roman"/>
      <w:sz w:val="20"/>
      <w:szCs w:val="20"/>
      <w:lang w:eastAsia="es-AR"/>
    </w:rPr>
  </w:style>
  <w:style w:type="paragraph" w:styleId="Prrafodelista">
    <w:name w:val="List Paragraph"/>
    <w:basedOn w:val="Normal"/>
    <w:uiPriority w:val="34"/>
    <w:qFormat/>
    <w:rsid w:val="00356C3C"/>
    <w:pPr>
      <w:ind w:left="720"/>
      <w:contextualSpacing/>
    </w:pPr>
  </w:style>
  <w:style w:type="paragraph" w:styleId="Piedepgina">
    <w:name w:val="footer"/>
    <w:basedOn w:val="Normal"/>
    <w:link w:val="PiedepginaCar"/>
    <w:uiPriority w:val="99"/>
    <w:unhideWhenUsed/>
    <w:rsid w:val="00356C3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56C3C"/>
    <w:rPr>
      <w:rFonts w:eastAsiaTheme="minorEastAsia"/>
      <w:lang w:eastAsia="es-AR"/>
    </w:rPr>
  </w:style>
  <w:style w:type="character" w:styleId="Hipervnculo">
    <w:name w:val="Hyperlink"/>
    <w:basedOn w:val="Fuentedeprrafopredeter"/>
    <w:uiPriority w:val="99"/>
    <w:semiHidden/>
    <w:unhideWhenUsed/>
    <w:rsid w:val="00631331"/>
    <w:rPr>
      <w:color w:val="0563C1" w:themeColor="hyperlink"/>
      <w:u w:val="single"/>
    </w:rPr>
  </w:style>
  <w:style w:type="paragraph" w:styleId="Textoindependiente2">
    <w:name w:val="Body Text 2"/>
    <w:basedOn w:val="Normal"/>
    <w:link w:val="Textoindependiente2Car"/>
    <w:uiPriority w:val="99"/>
    <w:semiHidden/>
    <w:unhideWhenUsed/>
    <w:rsid w:val="00D34663"/>
    <w:pPr>
      <w:spacing w:after="120" w:line="480" w:lineRule="auto"/>
    </w:pPr>
  </w:style>
  <w:style w:type="character" w:customStyle="1" w:styleId="Textoindependiente2Car">
    <w:name w:val="Texto independiente 2 Car"/>
    <w:basedOn w:val="Fuentedeprrafopredeter"/>
    <w:link w:val="Textoindependiente2"/>
    <w:uiPriority w:val="99"/>
    <w:semiHidden/>
    <w:rsid w:val="00D34663"/>
    <w:rPr>
      <w:rFonts w:eastAsiaTheme="minorEastAsia"/>
      <w:lang w:eastAsia="es-AR"/>
    </w:rPr>
  </w:style>
  <w:style w:type="paragraph" w:styleId="Textodeglobo">
    <w:name w:val="Balloon Text"/>
    <w:basedOn w:val="Normal"/>
    <w:link w:val="TextodegloboCar"/>
    <w:uiPriority w:val="99"/>
    <w:semiHidden/>
    <w:unhideWhenUsed/>
    <w:rsid w:val="00D82A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2A36"/>
    <w:rPr>
      <w:rFonts w:ascii="Segoe UI" w:eastAsiaTheme="minorEastAsia" w:hAnsi="Segoe UI" w:cs="Segoe UI"/>
      <w:sz w:val="18"/>
      <w:szCs w:val="18"/>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tocontrataciones@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9729A-349B-4882-A7DD-2EE81D316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1625</Words>
  <Characters>8939</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Ramirez Facundo</dc:creator>
  <cp:keywords/>
  <dc:description/>
  <cp:lastModifiedBy>Ramirez Facundo</cp:lastModifiedBy>
  <cp:revision>7</cp:revision>
  <cp:lastPrinted>2020-11-10T15:09:00Z</cp:lastPrinted>
  <dcterms:created xsi:type="dcterms:W3CDTF">2020-11-10T14:41:00Z</dcterms:created>
  <dcterms:modified xsi:type="dcterms:W3CDTF">2020-11-10T15:17:00Z</dcterms:modified>
</cp:coreProperties>
</file>